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29" w:rsidRPr="00F15029" w:rsidRDefault="00F15029" w:rsidP="00F15029">
      <w:pPr>
        <w:shd w:val="clear" w:color="auto" w:fill="FFFFFF"/>
        <w:spacing w:line="274" w:lineRule="exact"/>
        <w:jc w:val="right"/>
        <w:rPr>
          <w:color w:val="FF0000"/>
          <w:spacing w:val="-1"/>
        </w:rPr>
      </w:pPr>
      <w:r w:rsidRPr="00F15029">
        <w:rPr>
          <w:color w:val="FF0000"/>
          <w:spacing w:val="-1"/>
          <w:highlight w:val="yellow"/>
        </w:rPr>
        <w:t>ПРОЕКТ</w:t>
      </w:r>
    </w:p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F15029" w:rsidP="00F04A7C">
      <w:pPr>
        <w:shd w:val="clear" w:color="auto" w:fill="FFFFFF"/>
        <w:jc w:val="both"/>
      </w:pPr>
      <w:r w:rsidRPr="00F15029">
        <w:rPr>
          <w:highlight w:val="yellow"/>
        </w:rPr>
        <w:t>0.04.2022</w:t>
      </w:r>
      <w:r w:rsidR="00DF7456">
        <w:t xml:space="preserve">                                                                                                                                 </w:t>
      </w:r>
      <w:r>
        <w:t xml:space="preserve">      </w:t>
      </w:r>
      <w:r w:rsidR="00F04A7C" w:rsidRPr="00F15029">
        <w:rPr>
          <w:highlight w:val="yellow"/>
        </w:rPr>
        <w:t xml:space="preserve">№ </w:t>
      </w:r>
      <w:r w:rsidRPr="00F15029">
        <w:rPr>
          <w:highlight w:val="yellow"/>
        </w:rPr>
        <w:t>0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F04A7C" w:rsidRPr="00F15029" w:rsidRDefault="00F94DD8" w:rsidP="00F94DD8">
      <w:pPr>
        <w:pStyle w:val="1a"/>
        <w:jc w:val="center"/>
      </w:pPr>
      <w:bookmarkStart w:id="0" w:name="__DdeLink__1628_3195651062"/>
      <w:r w:rsidRPr="00F94DD8">
        <w:rPr>
          <w:rFonts w:cs="Times New Roman"/>
        </w:rPr>
        <w:t xml:space="preserve">Об утверждении перечня 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муниципального земельного контроля </w:t>
      </w:r>
      <w:r>
        <w:rPr>
          <w:rFonts w:cs="Times New Roman"/>
        </w:rPr>
        <w:t xml:space="preserve">                  </w:t>
      </w:r>
      <w:r w:rsidRPr="00F94DD8">
        <w:rPr>
          <w:rFonts w:cs="Times New Roman"/>
        </w:rPr>
        <w:t xml:space="preserve">в границах муниципального образования </w:t>
      </w:r>
      <w:r w:rsidR="00F15029" w:rsidRPr="00F94DD8">
        <w:t>«Вороновское сельское поселение</w:t>
      </w:r>
      <w:r w:rsidR="00F15029" w:rsidRPr="00F15029">
        <w:t>»</w:t>
      </w:r>
      <w:bookmarkEnd w:id="0"/>
    </w:p>
    <w:p w:rsidR="00F15029" w:rsidRPr="00F15029" w:rsidRDefault="00F15029" w:rsidP="00F75086">
      <w:pPr>
        <w:pStyle w:val="a4"/>
        <w:spacing w:before="0" w:after="0"/>
        <w:ind w:firstLine="0"/>
        <w:rPr>
          <w:b w:val="0"/>
          <w:sz w:val="24"/>
          <w:szCs w:val="24"/>
        </w:rPr>
      </w:pPr>
    </w:p>
    <w:p w:rsidR="00F94DD8" w:rsidRDefault="00F94DD8" w:rsidP="00F94DD8">
      <w:pPr>
        <w:ind w:firstLine="708"/>
        <w:jc w:val="both"/>
      </w:pPr>
      <w:r>
        <w:rPr>
          <w:rFonts w:eastAsia="Arial Unicode MS"/>
          <w:color w:val="000000"/>
          <w:kern w:val="1"/>
          <w:shd w:val="clear" w:color="auto" w:fill="FFFFFF"/>
        </w:rPr>
        <w:t>В соответствии с пунктом 3 части 10 статьи 23, пунктом 1 части 1 статьи 57 Федерального закона от 31 июля 2020 года № 248-ФЗ «О государственном контроле (надзоре) и муниципальном контроле в Российской Федерации»,</w:t>
      </w:r>
    </w:p>
    <w:p w:rsidR="00F15029" w:rsidRPr="009F5434" w:rsidRDefault="00F15029" w:rsidP="00F75086">
      <w:pPr>
        <w:jc w:val="both"/>
      </w:pPr>
    </w:p>
    <w:p w:rsidR="00E1361E" w:rsidRDefault="00E1361E" w:rsidP="00F75086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F75086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F94DD8" w:rsidRDefault="00FD7E58" w:rsidP="00E7587D">
      <w:pPr>
        <w:ind w:firstLine="709"/>
        <w:jc w:val="both"/>
        <w:rPr>
          <w:rFonts w:eastAsia="Arial Unicode MS"/>
          <w:color w:val="000000"/>
          <w:kern w:val="1"/>
          <w:shd w:val="clear" w:color="auto" w:fill="FFFFFF"/>
        </w:rPr>
      </w:pPr>
      <w:r w:rsidRPr="00E7587D">
        <w:rPr>
          <w:rFonts w:eastAsia="Times New Roman CYR"/>
          <w:color w:val="000000"/>
        </w:rPr>
        <w:t xml:space="preserve">1. </w:t>
      </w:r>
      <w:r w:rsidR="00A32E86" w:rsidRPr="00E7587D">
        <w:t xml:space="preserve">Утвердить </w:t>
      </w:r>
      <w:r w:rsidR="00F15029" w:rsidRPr="00E7587D">
        <w:t xml:space="preserve">перечень </w:t>
      </w:r>
      <w:r w:rsidR="00F94DD8">
        <w:rPr>
          <w:rFonts w:eastAsia="Arial Unicode MS"/>
          <w:color w:val="000000"/>
          <w:kern w:val="1"/>
          <w:shd w:val="clear" w:color="auto" w:fill="FFFFFF"/>
        </w:rPr>
        <w:t>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муниципального земельного контроля                     в границах муниципального образования «Вороновское сельское поселение», согласно приложению.</w:t>
      </w:r>
    </w:p>
    <w:p w:rsidR="003D756E" w:rsidRPr="00E7587D" w:rsidRDefault="00733343" w:rsidP="00E7587D">
      <w:pPr>
        <w:ind w:firstLine="709"/>
        <w:jc w:val="both"/>
      </w:pPr>
      <w:r w:rsidRPr="00E7587D">
        <w:t>2</w:t>
      </w:r>
      <w:r w:rsidR="00C03764" w:rsidRPr="00E7587D">
        <w:t>.</w:t>
      </w:r>
      <w:r w:rsidR="00F15029" w:rsidRPr="00E7587D">
        <w:t xml:space="preserve"> </w:t>
      </w:r>
      <w:r w:rsidR="003D756E" w:rsidRPr="00E7587D">
        <w:t xml:space="preserve">Обнародовать настоящее </w:t>
      </w:r>
      <w:r w:rsidR="00151035" w:rsidRPr="00E7587D">
        <w:t>р</w:t>
      </w:r>
      <w:r w:rsidR="003D756E" w:rsidRPr="00E7587D">
        <w:t xml:space="preserve">ешение в установленном </w:t>
      </w:r>
      <w:r w:rsidR="003543FA" w:rsidRPr="00E7587D">
        <w:t xml:space="preserve">Уставом </w:t>
      </w:r>
      <w:r w:rsidR="00135561" w:rsidRPr="00E7587D">
        <w:t>М</w:t>
      </w:r>
      <w:r w:rsidR="00151035" w:rsidRPr="00E7587D">
        <w:t>униципального образования «</w:t>
      </w:r>
      <w:r w:rsidR="003543FA" w:rsidRPr="00E7587D">
        <w:t>Вороновско</w:t>
      </w:r>
      <w:r w:rsidR="00151035" w:rsidRPr="00E7587D">
        <w:t>е</w:t>
      </w:r>
      <w:r w:rsidR="003D756E" w:rsidRPr="00E7587D">
        <w:t xml:space="preserve"> сельско</w:t>
      </w:r>
      <w:r w:rsidR="00151035" w:rsidRPr="00E7587D">
        <w:t>е</w:t>
      </w:r>
      <w:r w:rsidR="003D756E" w:rsidRPr="00E7587D">
        <w:t xml:space="preserve"> поселени</w:t>
      </w:r>
      <w:r w:rsidR="00151035" w:rsidRPr="00E7587D">
        <w:t>е»</w:t>
      </w:r>
      <w:r w:rsidR="003D756E" w:rsidRPr="00E7587D">
        <w:t xml:space="preserve"> порядке и разместить на официальном сайте </w:t>
      </w:r>
      <w:r w:rsidR="001F1A48" w:rsidRPr="00E7587D">
        <w:t>а</w:t>
      </w:r>
      <w:r w:rsidR="003D756E" w:rsidRPr="00E7587D">
        <w:t xml:space="preserve">дминистрации Вороновского сельского </w:t>
      </w:r>
      <w:r w:rsidR="003543FA" w:rsidRPr="00E7587D">
        <w:t>поселения в</w:t>
      </w:r>
      <w:r w:rsidR="003D756E" w:rsidRPr="00E7587D">
        <w:t xml:space="preserve"> сети </w:t>
      </w:r>
      <w:r w:rsidR="00322A3D" w:rsidRPr="00E7587D">
        <w:t>«</w:t>
      </w:r>
      <w:r w:rsidR="003D756E" w:rsidRPr="00E7587D">
        <w:t>Интернет</w:t>
      </w:r>
      <w:r w:rsidR="00322A3D" w:rsidRPr="00E7587D">
        <w:t>»</w:t>
      </w:r>
      <w:r w:rsidR="001F1A48" w:rsidRPr="00E7587D">
        <w:t>.</w:t>
      </w:r>
    </w:p>
    <w:p w:rsidR="00F04A7C" w:rsidRPr="00E7587D" w:rsidRDefault="00733343" w:rsidP="00E7587D">
      <w:pPr>
        <w:ind w:firstLine="709"/>
        <w:jc w:val="both"/>
      </w:pPr>
      <w:r w:rsidRPr="00E7587D">
        <w:t>3</w:t>
      </w:r>
      <w:r w:rsidR="00C03764" w:rsidRPr="00E7587D">
        <w:t xml:space="preserve">. </w:t>
      </w:r>
      <w:r w:rsidR="00D90D22" w:rsidRPr="00E7587D">
        <w:t xml:space="preserve">Настоящее решение вступает в силу со дня его </w:t>
      </w:r>
      <w:r w:rsidR="00341EAE" w:rsidRPr="00E7587D">
        <w:t>обнародования</w:t>
      </w:r>
      <w:r w:rsidR="00F04A7C" w:rsidRPr="00E7587D">
        <w:t>.</w:t>
      </w:r>
    </w:p>
    <w:p w:rsidR="00733343" w:rsidRDefault="00733343" w:rsidP="00733343">
      <w:pPr>
        <w:ind w:firstLine="709"/>
        <w:jc w:val="both"/>
      </w:pPr>
    </w:p>
    <w:p w:rsidR="00A0196E" w:rsidRDefault="00A0196E" w:rsidP="00135561">
      <w:pPr>
        <w:jc w:val="both"/>
      </w:pPr>
    </w:p>
    <w:p w:rsidR="00F15029" w:rsidRDefault="00F15029" w:rsidP="00135561">
      <w:pPr>
        <w:jc w:val="both"/>
      </w:pPr>
    </w:p>
    <w:p w:rsidR="00F15029" w:rsidRDefault="00F15029" w:rsidP="00135561">
      <w:pPr>
        <w:jc w:val="both"/>
      </w:pPr>
    </w:p>
    <w:p w:rsidR="00E7587D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</w:t>
      </w: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 w:rsidR="00E7587D">
        <w:t xml:space="preserve">                         </w:t>
      </w:r>
      <w:r>
        <w:t>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A0196E" w:rsidRDefault="00A0196E" w:rsidP="00F04A7C">
      <w:pPr>
        <w:ind w:left="720"/>
        <w:jc w:val="both"/>
      </w:pPr>
    </w:p>
    <w:p w:rsidR="00E7587D" w:rsidRDefault="00E7587D" w:rsidP="00F04A7C">
      <w:pPr>
        <w:ind w:left="720"/>
        <w:jc w:val="both"/>
      </w:pPr>
    </w:p>
    <w:p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343A16" w:rsidRDefault="00343A16" w:rsidP="00C03764">
      <w:pPr>
        <w:jc w:val="right"/>
      </w:pPr>
    </w:p>
    <w:p w:rsidR="00722DA4" w:rsidRDefault="00722DA4" w:rsidP="00C03764">
      <w:pPr>
        <w:jc w:val="right"/>
      </w:pPr>
    </w:p>
    <w:p w:rsidR="00E94AED" w:rsidRDefault="00E94AED" w:rsidP="00733343"/>
    <w:p w:rsidR="00733343" w:rsidRDefault="00733343" w:rsidP="00733343"/>
    <w:p w:rsidR="00135561" w:rsidRDefault="00135561" w:rsidP="00F15029"/>
    <w:p w:rsidR="00F75086" w:rsidRDefault="00F75086" w:rsidP="00C03764">
      <w:pPr>
        <w:jc w:val="right"/>
      </w:pPr>
    </w:p>
    <w:p w:rsidR="00F75086" w:rsidRDefault="00F75086" w:rsidP="00C03764">
      <w:pPr>
        <w:jc w:val="right"/>
      </w:pPr>
    </w:p>
    <w:p w:rsidR="00FA287C" w:rsidRDefault="00C03764" w:rsidP="00C03764">
      <w:pPr>
        <w:jc w:val="right"/>
      </w:pPr>
      <w:r>
        <w:lastRenderedPageBreak/>
        <w:t>Приложение</w:t>
      </w:r>
    </w:p>
    <w:p w:rsidR="00D33FE7" w:rsidRDefault="00D33FE7" w:rsidP="00C03764">
      <w:pPr>
        <w:jc w:val="right"/>
      </w:pPr>
    </w:p>
    <w:p w:rsidR="00C03764" w:rsidRDefault="00C03764" w:rsidP="00C03764">
      <w:pPr>
        <w:jc w:val="right"/>
      </w:pPr>
      <w:r>
        <w:t>УТВЕРЖДЕНО</w:t>
      </w:r>
    </w:p>
    <w:p w:rsidR="00C03764" w:rsidRDefault="00D33FE7" w:rsidP="00C03764">
      <w:pPr>
        <w:jc w:val="right"/>
      </w:pPr>
      <w:r>
        <w:t>р</w:t>
      </w:r>
      <w:r w:rsidR="00C03764">
        <w:t xml:space="preserve">ешением Совета </w:t>
      </w:r>
    </w:p>
    <w:p w:rsidR="00C03764" w:rsidRDefault="00C03764" w:rsidP="00C03764">
      <w:pPr>
        <w:jc w:val="right"/>
      </w:pPr>
      <w:r>
        <w:t>Вороновского сельского поселения</w:t>
      </w:r>
    </w:p>
    <w:p w:rsidR="00C03764" w:rsidRDefault="00F15029" w:rsidP="00C03764">
      <w:pPr>
        <w:jc w:val="right"/>
      </w:pPr>
      <w:r>
        <w:rPr>
          <w:highlight w:val="yellow"/>
        </w:rPr>
        <w:t>о</w:t>
      </w:r>
      <w:r w:rsidR="00C03764" w:rsidRPr="00F15029">
        <w:rPr>
          <w:highlight w:val="yellow"/>
        </w:rPr>
        <w:t>т</w:t>
      </w:r>
      <w:r>
        <w:rPr>
          <w:highlight w:val="yellow"/>
        </w:rPr>
        <w:t xml:space="preserve"> 0.04.2022</w:t>
      </w:r>
      <w:r w:rsidR="00C03764" w:rsidRPr="00F15029">
        <w:rPr>
          <w:highlight w:val="yellow"/>
        </w:rPr>
        <w:t xml:space="preserve"> № </w:t>
      </w:r>
      <w:r w:rsidRPr="00F15029">
        <w:rPr>
          <w:highlight w:val="yellow"/>
        </w:rPr>
        <w:t>0</w:t>
      </w:r>
    </w:p>
    <w:p w:rsidR="00C03764" w:rsidRDefault="00C03764" w:rsidP="00C03764">
      <w:pPr>
        <w:jc w:val="right"/>
      </w:pPr>
    </w:p>
    <w:p w:rsidR="00F94DD8" w:rsidRPr="00F94DD8" w:rsidRDefault="00F94DD8" w:rsidP="00F94DD8">
      <w:pPr>
        <w:pStyle w:val="1a"/>
        <w:jc w:val="center"/>
      </w:pPr>
      <w:r w:rsidRPr="00F94DD8">
        <w:rPr>
          <w:rFonts w:cs="Times New Roman"/>
          <w:bCs/>
        </w:rPr>
        <w:t>Перечень</w:t>
      </w:r>
    </w:p>
    <w:p w:rsidR="00F94DD8" w:rsidRPr="00F94DD8" w:rsidRDefault="00F94DD8" w:rsidP="00F94DD8">
      <w:pPr>
        <w:pStyle w:val="1a"/>
        <w:suppressAutoHyphens w:val="0"/>
        <w:jc w:val="center"/>
      </w:pPr>
      <w:r w:rsidRPr="00F94DD8">
        <w:rPr>
          <w:rFonts w:cs="Times New Roman"/>
          <w:bCs/>
        </w:rPr>
        <w:t xml:space="preserve">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</w:t>
      </w:r>
      <w:r>
        <w:rPr>
          <w:rFonts w:cs="Times New Roman"/>
          <w:bCs/>
        </w:rPr>
        <w:t xml:space="preserve">                </w:t>
      </w:r>
      <w:r w:rsidRPr="00F94DD8">
        <w:rPr>
          <w:rFonts w:cs="Times New Roman"/>
          <w:bCs/>
        </w:rPr>
        <w:t xml:space="preserve">при осуществлении муниципального земельного контроля в границах муниципального образования </w:t>
      </w:r>
      <w:r w:rsidRPr="00F94DD8">
        <w:rPr>
          <w:rFonts w:cs="Times New Roman"/>
          <w:bCs/>
          <w:lang w:bidi="ar-SA"/>
        </w:rPr>
        <w:t>«Вороновское сельское поселение»</w:t>
      </w:r>
    </w:p>
    <w:p w:rsidR="00F94DD8" w:rsidRPr="00F94DD8" w:rsidRDefault="00F94DD8" w:rsidP="00F94DD8">
      <w:pPr>
        <w:pStyle w:val="1a"/>
        <w:jc w:val="both"/>
        <w:rPr>
          <w:rFonts w:ascii="Arial" w:eastAsia="Arial" w:hAnsi="Arial" w:cs="Arial"/>
        </w:rPr>
      </w:pPr>
    </w:p>
    <w:p w:rsidR="00F94DD8" w:rsidRPr="00F94DD8" w:rsidRDefault="00F94DD8" w:rsidP="00F94DD8">
      <w:pPr>
        <w:pStyle w:val="aff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F94DD8">
        <w:rPr>
          <w:rFonts w:ascii="Arial" w:eastAsia="Arial" w:hAnsi="Arial" w:cs="Arial"/>
          <w:shd w:val="clear" w:color="auto" w:fill="FEFFFF"/>
        </w:rPr>
        <w:tab/>
      </w:r>
      <w:r w:rsidRPr="00F94DD8">
        <w:rPr>
          <w:rFonts w:ascii="Times New Roman" w:hAnsi="Times New Roman" w:cs="Times New Roman"/>
          <w:shd w:val="clear" w:color="auto" w:fill="FEFFFF"/>
        </w:rPr>
        <w:t>1.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  <w:r w:rsidRPr="00F94DD8">
        <w:rPr>
          <w:rFonts w:ascii="Times New Roman" w:eastAsia="Arial" w:hAnsi="Times New Roman" w:cs="Times New Roman"/>
        </w:rPr>
        <w:tab/>
      </w:r>
    </w:p>
    <w:p w:rsidR="00F94DD8" w:rsidRPr="00F94DD8" w:rsidRDefault="00F94DD8" w:rsidP="00F94DD8">
      <w:pPr>
        <w:pStyle w:val="aff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F94DD8">
        <w:rPr>
          <w:rFonts w:ascii="Times New Roman" w:eastAsia="Arial" w:hAnsi="Times New Roman" w:cs="Times New Roman"/>
        </w:rPr>
        <w:tab/>
        <w:t>2</w:t>
      </w:r>
      <w:r w:rsidRPr="00F94DD8">
        <w:rPr>
          <w:rFonts w:ascii="Times New Roman" w:hAnsi="Times New Roman" w:cs="Times New Roman"/>
          <w:shd w:val="clear" w:color="auto" w:fill="FEFFFF"/>
        </w:rPr>
        <w:t>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F94DD8" w:rsidRPr="00F94DD8" w:rsidRDefault="00F94DD8" w:rsidP="00F94DD8">
      <w:pPr>
        <w:pStyle w:val="aff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F94DD8">
        <w:rPr>
          <w:rFonts w:ascii="Times New Roman" w:eastAsia="Arial" w:hAnsi="Times New Roman" w:cs="Times New Roman"/>
        </w:rPr>
        <w:tab/>
        <w:t>3</w:t>
      </w:r>
      <w:r w:rsidRPr="00F94DD8">
        <w:rPr>
          <w:rFonts w:ascii="Times New Roman" w:hAnsi="Times New Roman" w:cs="Times New Roman"/>
          <w:shd w:val="clear" w:color="auto" w:fill="FEFFFF"/>
        </w:rPr>
        <w:t>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F94DD8" w:rsidRPr="00F94DD8" w:rsidRDefault="00F94DD8" w:rsidP="00F94DD8">
      <w:pPr>
        <w:pStyle w:val="aff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F94DD8">
        <w:rPr>
          <w:rFonts w:ascii="Times New Roman" w:eastAsia="Arial" w:hAnsi="Times New Roman" w:cs="Times New Roman"/>
        </w:rPr>
        <w:tab/>
        <w:t>4</w:t>
      </w:r>
      <w:r w:rsidRPr="00F94DD8">
        <w:rPr>
          <w:rFonts w:ascii="Times New Roman" w:hAnsi="Times New Roman" w:cs="Times New Roman"/>
          <w:shd w:val="clear" w:color="auto" w:fill="FEFFFF"/>
        </w:rPr>
        <w:t xml:space="preserve">. Зарастание сорной растительностью и (или) древесно-кустарниковой растительностью, не относящейся к многолетним плодово-ягодным насаждениям, </w:t>
      </w:r>
      <w:r>
        <w:rPr>
          <w:rFonts w:ascii="Times New Roman" w:hAnsi="Times New Roman" w:cs="Times New Roman"/>
          <w:shd w:val="clear" w:color="auto" w:fill="FEFFFF"/>
        </w:rPr>
        <w:t xml:space="preserve">                       </w:t>
      </w:r>
      <w:r w:rsidRPr="00F94DD8">
        <w:rPr>
          <w:rFonts w:ascii="Times New Roman" w:hAnsi="Times New Roman" w:cs="Times New Roman"/>
          <w:shd w:val="clear" w:color="auto" w:fill="FEFFFF"/>
        </w:rPr>
        <w:t xml:space="preserve">за исключением мелиоративных защитных лесных насаждений и лесов, расположенных </w:t>
      </w:r>
      <w:r>
        <w:rPr>
          <w:rFonts w:ascii="Times New Roman" w:hAnsi="Times New Roman" w:cs="Times New Roman"/>
          <w:shd w:val="clear" w:color="auto" w:fill="FEFFFF"/>
        </w:rPr>
        <w:t xml:space="preserve">                </w:t>
      </w:r>
      <w:r w:rsidRPr="00F94DD8">
        <w:rPr>
          <w:rFonts w:ascii="Times New Roman" w:hAnsi="Times New Roman" w:cs="Times New Roman"/>
          <w:shd w:val="clear" w:color="auto" w:fill="FEFFFF"/>
        </w:rPr>
        <w:t xml:space="preserve">на землях сельскохозяйственного назначения в соответствии с </w:t>
      </w:r>
      <w:hyperlink r:id="rId8" w:history="1">
        <w:r w:rsidRPr="00F94DD8">
          <w:rPr>
            <w:rStyle w:val="Hyperlink0"/>
            <w:rFonts w:ascii="Times New Roman" w:hAnsi="Times New Roman" w:cs="Times New Roman"/>
            <w:color w:val="auto"/>
            <w:shd w:val="clear" w:color="auto" w:fill="FEFFFF"/>
          </w:rPr>
          <w:t>постановлением</w:t>
        </w:r>
      </w:hyperlink>
      <w:r w:rsidRPr="00F94DD8">
        <w:rPr>
          <w:rFonts w:ascii="Times New Roman" w:hAnsi="Times New Roman" w:cs="Times New Roman"/>
          <w:color w:val="auto"/>
          <w:shd w:val="clear" w:color="auto" w:fill="FEFFFF"/>
        </w:rPr>
        <w:t xml:space="preserve"> П</w:t>
      </w:r>
      <w:r w:rsidRPr="00F94DD8">
        <w:rPr>
          <w:rFonts w:ascii="Times New Roman" w:hAnsi="Times New Roman" w:cs="Times New Roman"/>
          <w:shd w:val="clear" w:color="auto" w:fill="FEFFFF"/>
        </w:rPr>
        <w:t>равительства Российской Федерации от 21 сентября 2020 № 1509 «Об особенностях использования, охраны, защиты, воспроизводства лесов, расположенных на землях сельскохозяйственного назначения».</w:t>
      </w:r>
    </w:p>
    <w:p w:rsidR="00F94DD8" w:rsidRPr="00F94DD8" w:rsidRDefault="00F94DD8" w:rsidP="00F94DD8">
      <w:pPr>
        <w:pStyle w:val="aff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F94DD8">
        <w:rPr>
          <w:rStyle w:val="affc"/>
          <w:rFonts w:ascii="Times New Roman" w:eastAsia="Arial" w:hAnsi="Times New Roman" w:cs="Times New Roman"/>
        </w:rPr>
        <w:tab/>
        <w:t>5</w:t>
      </w:r>
      <w:r w:rsidRPr="00F94DD8">
        <w:rPr>
          <w:rFonts w:ascii="Times New Roman" w:hAnsi="Times New Roman" w:cs="Times New Roman"/>
          <w:shd w:val="clear" w:color="auto" w:fill="FEFFFF"/>
        </w:rPr>
        <w:t>. Наличие признаков негативных процессов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 на земельном участке или его части и явлений, влияющих на состояние земель сельскохозяйственного назначения и уровень плодородия почвы.</w:t>
      </w:r>
    </w:p>
    <w:p w:rsidR="00F94DD8" w:rsidRPr="00F94DD8" w:rsidRDefault="00F94DD8" w:rsidP="00F94DD8">
      <w:pPr>
        <w:pStyle w:val="aff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jc w:val="both"/>
      </w:pPr>
      <w:r w:rsidRPr="00F94DD8">
        <w:rPr>
          <w:rStyle w:val="affc"/>
          <w:rFonts w:ascii="Times New Roman" w:eastAsia="Arial" w:hAnsi="Times New Roman" w:cs="Times New Roman"/>
          <w:lang w:eastAsia="en-US"/>
        </w:rPr>
        <w:tab/>
        <w:t>6</w:t>
      </w:r>
      <w:r w:rsidRPr="00F94DD8">
        <w:rPr>
          <w:rFonts w:ascii="Times New Roman" w:hAnsi="Times New Roman" w:cs="Times New Roman"/>
          <w:shd w:val="clear" w:color="auto" w:fill="FEFFFF"/>
          <w:lang w:eastAsia="en-US"/>
        </w:rPr>
        <w:t>.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p w:rsidR="00F15029" w:rsidRDefault="00F15029" w:rsidP="00E7587D">
      <w:pPr>
        <w:jc w:val="both"/>
      </w:pPr>
    </w:p>
    <w:sectPr w:rsidR="00F15029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48" w:rsidRDefault="00573548" w:rsidP="001E4322">
      <w:r>
        <w:separator/>
      </w:r>
    </w:p>
  </w:endnote>
  <w:endnote w:type="continuationSeparator" w:id="1">
    <w:p w:rsidR="00573548" w:rsidRDefault="00573548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CC"/>
    <w:family w:val="swiss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48" w:rsidRDefault="00573548" w:rsidP="001E4322">
      <w:r>
        <w:separator/>
      </w:r>
    </w:p>
  </w:footnote>
  <w:footnote w:type="continuationSeparator" w:id="1">
    <w:p w:rsidR="00573548" w:rsidRDefault="00573548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35"/>
  </w:num>
  <w:num w:numId="5">
    <w:abstractNumId w:val="5"/>
  </w:num>
  <w:num w:numId="6">
    <w:abstractNumId w:val="18"/>
  </w:num>
  <w:num w:numId="7">
    <w:abstractNumId w:val="20"/>
  </w:num>
  <w:num w:numId="8">
    <w:abstractNumId w:val="28"/>
  </w:num>
  <w:num w:numId="9">
    <w:abstractNumId w:val="27"/>
  </w:num>
  <w:num w:numId="10">
    <w:abstractNumId w:val="3"/>
  </w:num>
  <w:num w:numId="11">
    <w:abstractNumId w:val="8"/>
  </w:num>
  <w:num w:numId="12">
    <w:abstractNumId w:val="16"/>
  </w:num>
  <w:num w:numId="13">
    <w:abstractNumId w:val="2"/>
  </w:num>
  <w:num w:numId="14">
    <w:abstractNumId w:val="30"/>
  </w:num>
  <w:num w:numId="15">
    <w:abstractNumId w:val="31"/>
  </w:num>
  <w:num w:numId="16">
    <w:abstractNumId w:val="1"/>
  </w:num>
  <w:num w:numId="17">
    <w:abstractNumId w:val="37"/>
  </w:num>
  <w:num w:numId="18">
    <w:abstractNumId w:val="36"/>
  </w:num>
  <w:num w:numId="19">
    <w:abstractNumId w:val="32"/>
  </w:num>
  <w:num w:numId="20">
    <w:abstractNumId w:val="0"/>
  </w:num>
  <w:num w:numId="21">
    <w:abstractNumId w:val="17"/>
  </w:num>
  <w:num w:numId="22">
    <w:abstractNumId w:val="19"/>
  </w:num>
  <w:num w:numId="23">
    <w:abstractNumId w:val="10"/>
  </w:num>
  <w:num w:numId="24">
    <w:abstractNumId w:val="9"/>
  </w:num>
  <w:num w:numId="25">
    <w:abstractNumId w:val="12"/>
  </w:num>
  <w:num w:numId="26">
    <w:abstractNumId w:val="25"/>
  </w:num>
  <w:num w:numId="27">
    <w:abstractNumId w:val="29"/>
  </w:num>
  <w:num w:numId="28">
    <w:abstractNumId w:val="6"/>
  </w:num>
  <w:num w:numId="29">
    <w:abstractNumId w:val="38"/>
  </w:num>
  <w:num w:numId="30">
    <w:abstractNumId w:val="34"/>
  </w:num>
  <w:num w:numId="31">
    <w:abstractNumId w:val="26"/>
  </w:num>
  <w:num w:numId="32">
    <w:abstractNumId w:val="22"/>
  </w:num>
  <w:num w:numId="33">
    <w:abstractNumId w:val="13"/>
  </w:num>
  <w:num w:numId="34">
    <w:abstractNumId w:val="39"/>
  </w:num>
  <w:num w:numId="35">
    <w:abstractNumId w:val="7"/>
  </w:num>
  <w:num w:numId="36">
    <w:abstractNumId w:val="24"/>
  </w:num>
  <w:num w:numId="37">
    <w:abstractNumId w:val="33"/>
  </w:num>
  <w:num w:numId="38">
    <w:abstractNumId w:val="4"/>
  </w:num>
  <w:num w:numId="39">
    <w:abstractNumId w:val="21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1AD9"/>
    <w:rsid w:val="000256F6"/>
    <w:rsid w:val="000256FD"/>
    <w:rsid w:val="00052436"/>
    <w:rsid w:val="00080B7B"/>
    <w:rsid w:val="00080C9A"/>
    <w:rsid w:val="000844BA"/>
    <w:rsid w:val="00097D27"/>
    <w:rsid w:val="000C647A"/>
    <w:rsid w:val="000D0743"/>
    <w:rsid w:val="000D6B5F"/>
    <w:rsid w:val="0010708B"/>
    <w:rsid w:val="00112D30"/>
    <w:rsid w:val="00122C74"/>
    <w:rsid w:val="0013400C"/>
    <w:rsid w:val="00135561"/>
    <w:rsid w:val="00147DE6"/>
    <w:rsid w:val="00151035"/>
    <w:rsid w:val="001A38A4"/>
    <w:rsid w:val="001A7738"/>
    <w:rsid w:val="001C0837"/>
    <w:rsid w:val="001E4322"/>
    <w:rsid w:val="001F1A48"/>
    <w:rsid w:val="001F4775"/>
    <w:rsid w:val="00204575"/>
    <w:rsid w:val="00210DF7"/>
    <w:rsid w:val="0021258D"/>
    <w:rsid w:val="0022141A"/>
    <w:rsid w:val="0023236D"/>
    <w:rsid w:val="0024323F"/>
    <w:rsid w:val="002545FF"/>
    <w:rsid w:val="00265F48"/>
    <w:rsid w:val="002675DC"/>
    <w:rsid w:val="002862B8"/>
    <w:rsid w:val="00292EFB"/>
    <w:rsid w:val="002A31AF"/>
    <w:rsid w:val="002B1F29"/>
    <w:rsid w:val="002C2929"/>
    <w:rsid w:val="002D5E74"/>
    <w:rsid w:val="002F306F"/>
    <w:rsid w:val="002F7B7E"/>
    <w:rsid w:val="0030501D"/>
    <w:rsid w:val="00322A3D"/>
    <w:rsid w:val="00327B5A"/>
    <w:rsid w:val="003414A9"/>
    <w:rsid w:val="00341EAE"/>
    <w:rsid w:val="00343A16"/>
    <w:rsid w:val="003543FA"/>
    <w:rsid w:val="0038443B"/>
    <w:rsid w:val="0039213A"/>
    <w:rsid w:val="003D756E"/>
    <w:rsid w:val="00405548"/>
    <w:rsid w:val="0043249A"/>
    <w:rsid w:val="004366FC"/>
    <w:rsid w:val="0044434C"/>
    <w:rsid w:val="004520BD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E22FB"/>
    <w:rsid w:val="004F76C8"/>
    <w:rsid w:val="005007C6"/>
    <w:rsid w:val="00531753"/>
    <w:rsid w:val="005342AD"/>
    <w:rsid w:val="005401AD"/>
    <w:rsid w:val="005520FA"/>
    <w:rsid w:val="00554D19"/>
    <w:rsid w:val="005565F2"/>
    <w:rsid w:val="00573548"/>
    <w:rsid w:val="00587941"/>
    <w:rsid w:val="00591D09"/>
    <w:rsid w:val="0059678D"/>
    <w:rsid w:val="005B147E"/>
    <w:rsid w:val="005D4B01"/>
    <w:rsid w:val="005E5A3F"/>
    <w:rsid w:val="005F72B3"/>
    <w:rsid w:val="006120CB"/>
    <w:rsid w:val="00612727"/>
    <w:rsid w:val="00646657"/>
    <w:rsid w:val="00646EEF"/>
    <w:rsid w:val="0066771A"/>
    <w:rsid w:val="0067181A"/>
    <w:rsid w:val="00684F0B"/>
    <w:rsid w:val="00686C1A"/>
    <w:rsid w:val="006A4ACF"/>
    <w:rsid w:val="006B05A1"/>
    <w:rsid w:val="006D56DE"/>
    <w:rsid w:val="006D6BCD"/>
    <w:rsid w:val="006E6C80"/>
    <w:rsid w:val="006F6B22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B5783"/>
    <w:rsid w:val="007C1625"/>
    <w:rsid w:val="007C214D"/>
    <w:rsid w:val="007E0469"/>
    <w:rsid w:val="007E3707"/>
    <w:rsid w:val="007F79DD"/>
    <w:rsid w:val="00807A02"/>
    <w:rsid w:val="008110F0"/>
    <w:rsid w:val="00840EE7"/>
    <w:rsid w:val="0087340F"/>
    <w:rsid w:val="00875BB6"/>
    <w:rsid w:val="00877A56"/>
    <w:rsid w:val="00885E36"/>
    <w:rsid w:val="00890F92"/>
    <w:rsid w:val="008A6134"/>
    <w:rsid w:val="008B37B2"/>
    <w:rsid w:val="008F5E0F"/>
    <w:rsid w:val="009040B4"/>
    <w:rsid w:val="00905512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303C"/>
    <w:rsid w:val="00A566E1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81F24"/>
    <w:rsid w:val="00BA0999"/>
    <w:rsid w:val="00BB31C7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3F82"/>
    <w:rsid w:val="00C96A77"/>
    <w:rsid w:val="00C96EC3"/>
    <w:rsid w:val="00CC3CF9"/>
    <w:rsid w:val="00CC65AA"/>
    <w:rsid w:val="00CE7D41"/>
    <w:rsid w:val="00D1099A"/>
    <w:rsid w:val="00D276BE"/>
    <w:rsid w:val="00D33FE7"/>
    <w:rsid w:val="00D52270"/>
    <w:rsid w:val="00D67117"/>
    <w:rsid w:val="00D7398D"/>
    <w:rsid w:val="00D82EB0"/>
    <w:rsid w:val="00D90D22"/>
    <w:rsid w:val="00DA3626"/>
    <w:rsid w:val="00DA43AA"/>
    <w:rsid w:val="00DB4377"/>
    <w:rsid w:val="00DD7C49"/>
    <w:rsid w:val="00DF7456"/>
    <w:rsid w:val="00E06C11"/>
    <w:rsid w:val="00E1361E"/>
    <w:rsid w:val="00E250C7"/>
    <w:rsid w:val="00E26CC5"/>
    <w:rsid w:val="00E3147E"/>
    <w:rsid w:val="00E37EDB"/>
    <w:rsid w:val="00E423DB"/>
    <w:rsid w:val="00E603A0"/>
    <w:rsid w:val="00E7587D"/>
    <w:rsid w:val="00E80A49"/>
    <w:rsid w:val="00E94AED"/>
    <w:rsid w:val="00EA17E7"/>
    <w:rsid w:val="00EA1A6D"/>
    <w:rsid w:val="00EB3959"/>
    <w:rsid w:val="00EC29D0"/>
    <w:rsid w:val="00ED63A8"/>
    <w:rsid w:val="00EE3FC9"/>
    <w:rsid w:val="00EF7331"/>
    <w:rsid w:val="00F04A7C"/>
    <w:rsid w:val="00F15024"/>
    <w:rsid w:val="00F15029"/>
    <w:rsid w:val="00F61BF8"/>
    <w:rsid w:val="00F661D2"/>
    <w:rsid w:val="00F67DF4"/>
    <w:rsid w:val="00F75086"/>
    <w:rsid w:val="00F94DD8"/>
    <w:rsid w:val="00FA287C"/>
    <w:rsid w:val="00FC27CB"/>
    <w:rsid w:val="00FC28F3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  <w:style w:type="paragraph" w:customStyle="1" w:styleId="1a">
    <w:name w:val="Обычный1"/>
    <w:rsid w:val="00F94DD8"/>
    <w:pPr>
      <w:widowControl w:val="0"/>
      <w:suppressAutoHyphens/>
    </w:pPr>
    <w:rPr>
      <w:rFonts w:eastAsia="Arial Unicode MS" w:cs="Arial Unicode MS"/>
      <w:color w:val="000000"/>
      <w:kern w:val="1"/>
      <w:sz w:val="24"/>
      <w:szCs w:val="24"/>
      <w:shd w:val="clear" w:color="auto" w:fill="FFFFFF"/>
      <w:lang w:eastAsia="zh-CN" w:bidi="hi-IN"/>
    </w:rPr>
  </w:style>
  <w:style w:type="character" w:customStyle="1" w:styleId="affc">
    <w:name w:val="Нет"/>
    <w:rsid w:val="00F94DD8"/>
  </w:style>
  <w:style w:type="character" w:customStyle="1" w:styleId="Hyperlink0">
    <w:name w:val="Hyperlink.0"/>
    <w:rsid w:val="00F94DD8"/>
    <w:rPr>
      <w:outline w:val="0"/>
      <w:color w:val="3479BF"/>
    </w:rPr>
  </w:style>
  <w:style w:type="paragraph" w:customStyle="1" w:styleId="affd">
    <w:name w:val="По умолчанию"/>
    <w:rsid w:val="00F94DD8"/>
    <w:pPr>
      <w:widowControl w:val="0"/>
      <w:suppressAutoHyphens/>
    </w:pPr>
    <w:rPr>
      <w:rFonts w:ascii="Helvetica Neue" w:eastAsia="Helvetica Neue" w:hAnsi="Helvetica Neue" w:cs="Helvetica Neue"/>
      <w:color w:val="000000"/>
      <w:kern w:val="1"/>
      <w:sz w:val="24"/>
      <w:szCs w:val="24"/>
      <w:shd w:val="clear" w:color="auto" w:fill="FFFFFF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6B722B132DF0D6462445B2BBCEFEDED076555802E368163BE756295A181444C053B8FBD19EA66F696E7D3DDf8r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4087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2020-02-26T05:33:00Z</cp:lastPrinted>
  <dcterms:created xsi:type="dcterms:W3CDTF">2022-04-13T03:39:00Z</dcterms:created>
  <dcterms:modified xsi:type="dcterms:W3CDTF">2022-04-13T03:42:00Z</dcterms:modified>
</cp:coreProperties>
</file>