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B806E" w14:textId="77777777" w:rsidR="006C1453" w:rsidRPr="00BB3A68" w:rsidRDefault="006C1453" w:rsidP="006C1453">
      <w:pPr>
        <w:pStyle w:val="af7"/>
        <w:jc w:val="center"/>
        <w:rPr>
          <w:b/>
        </w:rPr>
      </w:pPr>
      <w:r w:rsidRPr="00BB3A68">
        <w:t>МУНИЦИПАЛЬНОЕ ОБРАЗОВАНИЕ</w:t>
      </w:r>
    </w:p>
    <w:p w14:paraId="424ADD4B" w14:textId="77777777" w:rsidR="006C1453" w:rsidRDefault="006C1453" w:rsidP="006C1453">
      <w:pPr>
        <w:pStyle w:val="af7"/>
        <w:jc w:val="center"/>
      </w:pPr>
      <w:r>
        <w:t>ВОРОНОВСКОЕ</w:t>
      </w:r>
      <w:r w:rsidRPr="00BB3A68">
        <w:t xml:space="preserve"> СЕЛЬСКОЕ ПОСЕЛЕНИЕ</w:t>
      </w:r>
    </w:p>
    <w:p w14:paraId="26A427B0" w14:textId="77777777" w:rsidR="00730029" w:rsidRPr="00BB3A68" w:rsidRDefault="00730029" w:rsidP="006C1453">
      <w:pPr>
        <w:pStyle w:val="af7"/>
        <w:jc w:val="center"/>
        <w:rPr>
          <w:b/>
        </w:rPr>
      </w:pPr>
    </w:p>
    <w:p w14:paraId="4D185E36" w14:textId="77777777" w:rsidR="006C1453" w:rsidRPr="00BB3A68" w:rsidRDefault="006C1453" w:rsidP="006C1453">
      <w:pPr>
        <w:pStyle w:val="af7"/>
        <w:jc w:val="center"/>
        <w:rPr>
          <w:b/>
        </w:rPr>
      </w:pPr>
      <w:r w:rsidRPr="00BB3A68">
        <w:t xml:space="preserve">СОВЕТ </w:t>
      </w:r>
      <w:r>
        <w:t>ВОРОНОВСКОГО</w:t>
      </w:r>
      <w:r w:rsidRPr="00BB3A68">
        <w:t xml:space="preserve"> СЕЛЬСКОГО ПОСЕЛЕНИЯ</w:t>
      </w:r>
    </w:p>
    <w:p w14:paraId="3AE320E6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3671E4E2" w14:textId="77777777" w:rsidR="00EA5E6E" w:rsidRDefault="006C1453" w:rsidP="006C1453">
      <w:pPr>
        <w:pStyle w:val="af7"/>
        <w:jc w:val="center"/>
      </w:pPr>
      <w:r w:rsidRPr="00BB3A68">
        <w:t>РЕШЕНИЕ</w:t>
      </w:r>
      <w:r w:rsidR="00EA5E6E">
        <w:t xml:space="preserve"> </w:t>
      </w:r>
    </w:p>
    <w:p w14:paraId="57EE926F" w14:textId="77777777" w:rsidR="006C1453" w:rsidRPr="00BB3A68" w:rsidRDefault="006C1453" w:rsidP="00730029">
      <w:pPr>
        <w:pStyle w:val="af7"/>
        <w:jc w:val="both"/>
        <w:rPr>
          <w:b/>
        </w:rPr>
      </w:pPr>
    </w:p>
    <w:p w14:paraId="767488B5" w14:textId="6EA57973" w:rsidR="006C1453" w:rsidRPr="00BB3A68" w:rsidRDefault="001B28E2" w:rsidP="00730029">
      <w:pPr>
        <w:pStyle w:val="af7"/>
        <w:jc w:val="center"/>
        <w:rPr>
          <w:b/>
        </w:rPr>
      </w:pPr>
      <w:r>
        <w:t>26.06</w:t>
      </w:r>
      <w:r w:rsidR="006C1453" w:rsidRPr="00BB3A68">
        <w:t>.20</w:t>
      </w:r>
      <w:r w:rsidR="006C1453">
        <w:t>2</w:t>
      </w:r>
      <w:r w:rsidR="00BF6236">
        <w:t>5</w:t>
      </w:r>
      <w:r w:rsidR="006C1453" w:rsidRPr="00BB3A68">
        <w:t xml:space="preserve">    </w:t>
      </w:r>
      <w:r w:rsidR="00730029">
        <w:t xml:space="preserve"> </w:t>
      </w:r>
      <w:r w:rsidR="006C1453" w:rsidRPr="00BB3A68">
        <w:t xml:space="preserve">                                                                                                            </w:t>
      </w:r>
      <w:r>
        <w:t xml:space="preserve">            </w:t>
      </w:r>
      <w:r w:rsidR="006C1453" w:rsidRPr="00BB3A68">
        <w:t xml:space="preserve">№ </w:t>
      </w:r>
      <w:r w:rsidR="00730029">
        <w:t>122</w:t>
      </w:r>
      <w:r w:rsidR="006C1453" w:rsidRPr="00BB3A68">
        <w:t xml:space="preserve">                                                                                                                                                     </w:t>
      </w:r>
      <w:r w:rsidR="006C1453" w:rsidRPr="00BB3A68">
        <w:rPr>
          <w:sz w:val="20"/>
        </w:rPr>
        <w:t xml:space="preserve">с. </w:t>
      </w:r>
      <w:r w:rsidR="006C1453">
        <w:rPr>
          <w:sz w:val="20"/>
        </w:rPr>
        <w:t>Вороново</w:t>
      </w:r>
      <w:r w:rsidR="006C1453" w:rsidRPr="00BB3A68">
        <w:rPr>
          <w:sz w:val="20"/>
        </w:rPr>
        <w:t xml:space="preserve"> Кожевниковский район Томской области</w:t>
      </w:r>
    </w:p>
    <w:p w14:paraId="6FAD8688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6F0EF621" w14:textId="1FC3A2BF" w:rsidR="006C1453" w:rsidRDefault="006C1453" w:rsidP="006C1453">
      <w:pPr>
        <w:pStyle w:val="af7"/>
        <w:jc w:val="center"/>
        <w:rPr>
          <w:b/>
          <w:bCs/>
        </w:rPr>
      </w:pPr>
      <w:r>
        <w:t xml:space="preserve">О внесение изменений в </w:t>
      </w:r>
      <w:r>
        <w:rPr>
          <w:bCs/>
        </w:rPr>
        <w:t>Решение</w:t>
      </w:r>
      <w:r w:rsidRPr="0062707A">
        <w:rPr>
          <w:bCs/>
        </w:rPr>
        <w:t xml:space="preserve"> Совета </w:t>
      </w:r>
      <w:r>
        <w:rPr>
          <w:bCs/>
        </w:rPr>
        <w:t>Вороновского</w:t>
      </w:r>
      <w:r w:rsidRPr="0062707A">
        <w:rPr>
          <w:bCs/>
        </w:rPr>
        <w:t xml:space="preserve"> сельского поселения</w:t>
      </w:r>
    </w:p>
    <w:p w14:paraId="2C055164" w14:textId="2F473AF3" w:rsidR="006C1453" w:rsidRDefault="006C1453" w:rsidP="006C1453">
      <w:pPr>
        <w:pStyle w:val="af7"/>
        <w:jc w:val="center"/>
        <w:rPr>
          <w:bCs/>
        </w:rPr>
      </w:pPr>
      <w:r>
        <w:rPr>
          <w:bCs/>
        </w:rPr>
        <w:t>от 28.12</w:t>
      </w:r>
      <w:r w:rsidRPr="0062707A">
        <w:rPr>
          <w:bCs/>
        </w:rPr>
        <w:t>.2019 № 10</w:t>
      </w:r>
      <w:r>
        <w:rPr>
          <w:bCs/>
        </w:rPr>
        <w:t>7</w:t>
      </w:r>
    </w:p>
    <w:p w14:paraId="6310377A" w14:textId="77777777" w:rsidR="006C1453" w:rsidRDefault="006C1453" w:rsidP="006C1453">
      <w:pPr>
        <w:pStyle w:val="af7"/>
        <w:rPr>
          <w:b/>
          <w:bCs/>
        </w:rPr>
      </w:pPr>
    </w:p>
    <w:p w14:paraId="002D2E79" w14:textId="77777777" w:rsidR="009409F3" w:rsidRPr="00BC70DC" w:rsidRDefault="009409F3" w:rsidP="009409F3">
      <w:pPr>
        <w:ind w:firstLine="709"/>
        <w:jc w:val="both"/>
        <w:outlineLvl w:val="0"/>
        <w:rPr>
          <w:rFonts w:eastAsia="Times New Roman CYR"/>
          <w:lang w:eastAsia="ar-SA"/>
        </w:rPr>
      </w:pPr>
      <w:bookmarkStart w:id="0" w:name="_Hlk198024989"/>
      <w:r>
        <w:t>В</w:t>
      </w:r>
      <w:r w:rsidRPr="00A70CCE">
        <w:t xml:space="preserve"> целях приведения </w:t>
      </w:r>
      <w:r>
        <w:t>П</w:t>
      </w:r>
      <w:r w:rsidRPr="00A70CCE">
        <w:t xml:space="preserve">оложения </w:t>
      </w:r>
      <w:r>
        <w:t>«</w:t>
      </w:r>
      <w:r w:rsidRPr="00A70CCE">
        <w:t>О бюджетном процессе в муниципальном образовании «</w:t>
      </w:r>
      <w:r>
        <w:t>Вороновское</w:t>
      </w:r>
      <w:r w:rsidRPr="00A70CCE">
        <w:t xml:space="preserve"> сельское поселение»</w:t>
      </w:r>
      <w:r>
        <w:t xml:space="preserve"> </w:t>
      </w:r>
      <w:r w:rsidRPr="00A70CCE">
        <w:t>Кожевниковского района Томской области»</w:t>
      </w:r>
      <w:r>
        <w:t xml:space="preserve"> </w:t>
      </w:r>
      <w:r w:rsidRPr="00A70CCE">
        <w:t xml:space="preserve">в соответствие </w:t>
      </w:r>
      <w:r>
        <w:t>действующим</w:t>
      </w:r>
      <w:r w:rsidRPr="00A70CCE">
        <w:t xml:space="preserve"> законодательств</w:t>
      </w:r>
      <w:r>
        <w:t>ом</w:t>
      </w:r>
      <w:r w:rsidRPr="00A70CCE">
        <w:t>, руководствуясь Бюджетным кодексом Россий</w:t>
      </w:r>
      <w:r>
        <w:t>ской Федерации</w:t>
      </w:r>
      <w:r w:rsidRPr="00A70CCE">
        <w:t xml:space="preserve">, </w:t>
      </w:r>
    </w:p>
    <w:bookmarkEnd w:id="0"/>
    <w:p w14:paraId="605C81B1" w14:textId="77777777" w:rsidR="00EA5E6E" w:rsidRDefault="00EA5E6E" w:rsidP="009409F3">
      <w:pPr>
        <w:shd w:val="clear" w:color="auto" w:fill="FFFFFF"/>
        <w:rPr>
          <w:rFonts w:eastAsia="Times New Roman CYR"/>
        </w:rPr>
      </w:pPr>
    </w:p>
    <w:p w14:paraId="57E843CF" w14:textId="77777777" w:rsidR="00BC70DC" w:rsidRPr="00BC70DC" w:rsidRDefault="00BC70DC" w:rsidP="007A2B73">
      <w:pPr>
        <w:shd w:val="clear" w:color="auto" w:fill="FFFFFF"/>
        <w:rPr>
          <w:b/>
          <w:caps/>
          <w:lang w:eastAsia="ar-SA"/>
        </w:rPr>
      </w:pPr>
      <w:r w:rsidRPr="00BC70DC">
        <w:rPr>
          <w:lang w:eastAsia="ar-SA"/>
        </w:rPr>
        <w:t xml:space="preserve">Совет </w:t>
      </w:r>
      <w:r w:rsidR="006C1453">
        <w:rPr>
          <w:lang w:eastAsia="ar-SA"/>
        </w:rPr>
        <w:t xml:space="preserve">Вороновского </w:t>
      </w:r>
      <w:r w:rsidRPr="00BC70DC">
        <w:rPr>
          <w:lang w:eastAsia="ar-SA"/>
        </w:rPr>
        <w:t xml:space="preserve">сельского поселения </w:t>
      </w:r>
      <w:r w:rsidRPr="00BC70DC">
        <w:t>решил</w:t>
      </w:r>
      <w:r w:rsidRPr="00A63662">
        <w:rPr>
          <w:caps/>
          <w:lang w:eastAsia="ar-SA"/>
        </w:rPr>
        <w:t>:</w:t>
      </w:r>
    </w:p>
    <w:p w14:paraId="047E42A1" w14:textId="77777777" w:rsidR="00BC70DC" w:rsidRPr="00BC70DC" w:rsidRDefault="00BC70DC" w:rsidP="00BC70DC">
      <w:pPr>
        <w:suppressAutoHyphens/>
        <w:autoSpaceDE w:val="0"/>
        <w:autoSpaceDN w:val="0"/>
        <w:adjustRightInd w:val="0"/>
        <w:ind w:firstLine="540"/>
        <w:jc w:val="center"/>
        <w:rPr>
          <w:b/>
          <w:caps/>
          <w:lang w:eastAsia="ar-SA"/>
        </w:rPr>
      </w:pPr>
    </w:p>
    <w:p w14:paraId="7ACED993" w14:textId="2BAEA4FB" w:rsidR="00BC70DC" w:rsidRDefault="00BC70DC" w:rsidP="009409F3">
      <w:pPr>
        <w:numPr>
          <w:ilvl w:val="0"/>
          <w:numId w:val="39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Внести в Положение </w:t>
      </w:r>
      <w:r w:rsidRPr="00BC70DC">
        <w:rPr>
          <w:bCs/>
          <w:lang w:eastAsia="ar-SA"/>
        </w:rPr>
        <w:t>«</w:t>
      </w:r>
      <w:r w:rsidRPr="00BC70DC">
        <w:rPr>
          <w:lang w:eastAsia="ar-SA"/>
        </w:rPr>
        <w:t xml:space="preserve">О бюджетном процессе </w:t>
      </w:r>
      <w:r w:rsidR="00487FA7" w:rsidRPr="00BC70DC">
        <w:rPr>
          <w:lang w:eastAsia="ar-SA"/>
        </w:rPr>
        <w:t>в муниципальном</w:t>
      </w:r>
      <w:r w:rsidRPr="00BC70DC">
        <w:rPr>
          <w:lang w:eastAsia="ar-SA"/>
        </w:rPr>
        <w:t xml:space="preserve"> образовании </w:t>
      </w:r>
      <w:r w:rsidR="001643C8">
        <w:rPr>
          <w:lang w:eastAsia="ar-SA"/>
        </w:rPr>
        <w:t>«</w:t>
      </w:r>
      <w:r w:rsidR="006C1453">
        <w:rPr>
          <w:lang w:eastAsia="ar-SA"/>
        </w:rPr>
        <w:t>Вороновское</w:t>
      </w:r>
      <w:r w:rsidR="001643C8">
        <w:rPr>
          <w:lang w:eastAsia="ar-SA"/>
        </w:rPr>
        <w:t xml:space="preserve"> сельское поселение» </w:t>
      </w:r>
      <w:r w:rsidRPr="00BC70DC">
        <w:rPr>
          <w:lang w:eastAsia="ar-SA"/>
        </w:rPr>
        <w:t xml:space="preserve">Кожевниковского района </w:t>
      </w:r>
      <w:r w:rsidRPr="00BC70DC">
        <w:t>Томской области</w:t>
      </w:r>
      <w:r w:rsidRPr="00BC70DC">
        <w:rPr>
          <w:bCs/>
          <w:lang w:eastAsia="ar-SA"/>
        </w:rPr>
        <w:t xml:space="preserve">», утвержденное </w:t>
      </w:r>
      <w:r w:rsidR="001643C8">
        <w:rPr>
          <w:bCs/>
          <w:lang w:eastAsia="ar-SA"/>
        </w:rPr>
        <w:t>Р</w:t>
      </w:r>
      <w:r w:rsidRPr="00BC70DC">
        <w:rPr>
          <w:bCs/>
          <w:lang w:eastAsia="ar-SA"/>
        </w:rPr>
        <w:t xml:space="preserve">ешением Совета </w:t>
      </w:r>
      <w:r w:rsidR="006C1453">
        <w:rPr>
          <w:bCs/>
          <w:lang w:eastAsia="ar-SA"/>
        </w:rPr>
        <w:t>Вороновского</w:t>
      </w:r>
      <w:r w:rsidR="001643C8">
        <w:rPr>
          <w:bCs/>
          <w:lang w:eastAsia="ar-SA"/>
        </w:rPr>
        <w:t xml:space="preserve"> сельского поселения </w:t>
      </w:r>
      <w:r w:rsidR="001A7D45">
        <w:rPr>
          <w:bCs/>
          <w:lang w:eastAsia="ar-SA"/>
        </w:rPr>
        <w:t xml:space="preserve">от </w:t>
      </w:r>
      <w:r w:rsidR="006C1453">
        <w:rPr>
          <w:bCs/>
          <w:lang w:eastAsia="ar-SA"/>
        </w:rPr>
        <w:t>28.12</w:t>
      </w:r>
      <w:r w:rsidR="001643C8">
        <w:rPr>
          <w:bCs/>
          <w:lang w:eastAsia="ar-SA"/>
        </w:rPr>
        <w:t>.2019</w:t>
      </w:r>
      <w:r w:rsidRPr="00BC70DC">
        <w:rPr>
          <w:bCs/>
          <w:lang w:eastAsia="ar-SA"/>
        </w:rPr>
        <w:t xml:space="preserve"> № 10</w:t>
      </w:r>
      <w:r w:rsidR="006C1453">
        <w:rPr>
          <w:bCs/>
          <w:lang w:eastAsia="ar-SA"/>
        </w:rPr>
        <w:t>7</w:t>
      </w:r>
      <w:r w:rsidRPr="00BC70DC">
        <w:rPr>
          <w:lang w:eastAsia="ar-SA"/>
        </w:rPr>
        <w:t xml:space="preserve"> (далее - Положение), следующие изменения:</w:t>
      </w:r>
    </w:p>
    <w:p w14:paraId="52451DB5" w14:textId="369FF53E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>1.1. Подпункт 5 пункта 1 статьи 11 Положения изложить в новой редакции следующего содержания:</w:t>
      </w:r>
    </w:p>
    <w:p w14:paraId="409198B2" w14:textId="319023F1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 xml:space="preserve">«5) </w:t>
      </w:r>
      <w:bookmarkStart w:id="1" w:name="_Hlk198025474"/>
      <w:r>
        <w:rPr>
          <w:lang w:eastAsia="ar-SA"/>
        </w:rPr>
        <w:t>представляет для включения в перечень источников доходов и реестр источников доходов бюджета сведения о закрепленных за ним источниках доходов;</w:t>
      </w:r>
      <w:bookmarkEnd w:id="1"/>
      <w:r>
        <w:rPr>
          <w:lang w:eastAsia="ar-SA"/>
        </w:rPr>
        <w:t>»</w:t>
      </w:r>
    </w:p>
    <w:p w14:paraId="2C9BCCBE" w14:textId="01BF94EB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>1.2. Пункт 2 статьи 11 Положения изложить в новой редакции следующего содержания:</w:t>
      </w:r>
    </w:p>
    <w:p w14:paraId="700A53F6" w14:textId="2DC0AFF9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>«</w:t>
      </w:r>
      <w:bookmarkStart w:id="2" w:name="_Hlk198025507"/>
      <w:r>
        <w:rPr>
          <w:lang w:eastAsia="ar-SA"/>
        </w:rPr>
        <w:t>2. Администратор доходов бюджета сельского поселения обладает следующими бюджетными полномочиями:</w:t>
      </w:r>
    </w:p>
    <w:p w14:paraId="5743F462" w14:textId="542BAA91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>1) осуществляет начисление, учет и контроль за правильностью исчисления, полнотой и своевременностью осуществления платежей в местный бюджет, пеней и штрафов по ним;</w:t>
      </w:r>
    </w:p>
    <w:p w14:paraId="650342B8" w14:textId="387518A0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 xml:space="preserve">2) осуществляет взыскания задолженности по платежам в местный бюджет, пеней </w:t>
      </w:r>
      <w:r w:rsidR="00487FA7">
        <w:rPr>
          <w:lang w:eastAsia="ar-SA"/>
        </w:rPr>
        <w:t xml:space="preserve">                   </w:t>
      </w:r>
      <w:r>
        <w:rPr>
          <w:lang w:eastAsia="ar-SA"/>
        </w:rPr>
        <w:t>и штрафов;</w:t>
      </w:r>
    </w:p>
    <w:p w14:paraId="492374FE" w14:textId="44BDFBEA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 xml:space="preserve">3) принимает решение о возврате излишне уплаченных (взысканных) платежей </w:t>
      </w:r>
      <w:r w:rsidR="00487FA7">
        <w:rPr>
          <w:lang w:eastAsia="ar-SA"/>
        </w:rPr>
        <w:t xml:space="preserve">                           </w:t>
      </w:r>
      <w:r>
        <w:rPr>
          <w:lang w:eastAsia="ar-SA"/>
        </w:rPr>
        <w:t xml:space="preserve">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возврата, в порядке, установленном Министерством финансов Российской Федерации (приказ Минфина России от </w:t>
      </w:r>
      <w:r w:rsidR="005242E6">
        <w:rPr>
          <w:lang w:eastAsia="ar-SA"/>
        </w:rPr>
        <w:t>15.11.2024</w:t>
      </w:r>
      <w:r>
        <w:rPr>
          <w:lang w:eastAsia="ar-SA"/>
        </w:rPr>
        <w:t xml:space="preserve"> № </w:t>
      </w:r>
      <w:r w:rsidR="005242E6">
        <w:rPr>
          <w:lang w:eastAsia="ar-SA"/>
        </w:rPr>
        <w:t>172</w:t>
      </w:r>
      <w:r>
        <w:rPr>
          <w:lang w:eastAsia="ar-SA"/>
        </w:rPr>
        <w:t>н);</w:t>
      </w:r>
    </w:p>
    <w:p w14:paraId="704C208B" w14:textId="38047986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 xml:space="preserve">4) принимает решения о зачете (уточнении) платежей в местный бюджет </w:t>
      </w:r>
      <w:r w:rsidR="00487FA7">
        <w:rPr>
          <w:lang w:eastAsia="ar-SA"/>
        </w:rPr>
        <w:t xml:space="preserve">                                    </w:t>
      </w:r>
      <w:r>
        <w:rPr>
          <w:lang w:eastAsia="ar-SA"/>
        </w:rPr>
        <w:t>и представление соответствующих уведомлений в орган Федерального казначейства;</w:t>
      </w:r>
    </w:p>
    <w:p w14:paraId="33896065" w14:textId="5C2549BE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>5) в случае и порядке,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отчетность, необходимые для осуществления полномочий соответствующего главного администратора доходов местного бюджета;</w:t>
      </w:r>
    </w:p>
    <w:p w14:paraId="3843CBBF" w14:textId="7B8E64B5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 xml:space="preserve">6) предоставляет не позднее дня осуществления начисления суммы, подлежащей оплате, информацию, необходимую для уплаты денежных средств физическими </w:t>
      </w:r>
      <w:r w:rsidR="00487FA7">
        <w:rPr>
          <w:lang w:eastAsia="ar-SA"/>
        </w:rPr>
        <w:t xml:space="preserve">                            </w:t>
      </w:r>
      <w:r>
        <w:rPr>
          <w:lang w:eastAsia="ar-SA"/>
        </w:rPr>
        <w:t xml:space="preserve">и юридическими лицами за муниципальные услуги, а также иных платежей, являющихся источниками формирования доходов бюджета, в Государственную информационную систему о государственных и муниципальных платежах в соответствии с порядком, </w:t>
      </w:r>
      <w:r>
        <w:rPr>
          <w:lang w:eastAsia="ar-SA"/>
        </w:rPr>
        <w:lastRenderedPageBreak/>
        <w:t>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14:paraId="1BEC3C0D" w14:textId="76C0DA54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>7) принимает решение о признании безнадежной к взысканию задолженности по платежам в местный бюджет;</w:t>
      </w:r>
    </w:p>
    <w:p w14:paraId="50C87425" w14:textId="49F579A4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 xml:space="preserve">8) устанавливает регламент реализации полномочий по взысканию дебиторской задолженности по платежам в бюджет, пеням и штрафам по ним, разработанный </w:t>
      </w:r>
      <w:r w:rsidR="00487FA7">
        <w:rPr>
          <w:lang w:eastAsia="ar-SA"/>
        </w:rPr>
        <w:t xml:space="preserve">                            </w:t>
      </w:r>
      <w:r>
        <w:rPr>
          <w:lang w:eastAsia="ar-SA"/>
        </w:rPr>
        <w:t>в соответствии с общими требованиями, установленными Министерством финансов Российской Федерации;</w:t>
      </w:r>
    </w:p>
    <w:p w14:paraId="351C9CD6" w14:textId="7B31F854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>9)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Вороновского сельского поселения, регулирующими бюджетные правоотношения.</w:t>
      </w:r>
      <w:bookmarkEnd w:id="2"/>
      <w:r>
        <w:rPr>
          <w:lang w:eastAsia="ar-SA"/>
        </w:rPr>
        <w:t>».</w:t>
      </w:r>
    </w:p>
    <w:p w14:paraId="25B99F13" w14:textId="4710A73A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>1.3. Статью 17 Положения изложить в новой редакции следующего содержания:</w:t>
      </w:r>
    </w:p>
    <w:p w14:paraId="5D1873DE" w14:textId="77777777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>«17. Прогнозирование доходов местного бюджета</w:t>
      </w:r>
    </w:p>
    <w:p w14:paraId="46D7EDC9" w14:textId="0C67410B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</w:r>
      <w:bookmarkStart w:id="3" w:name="_Hlk198025562"/>
      <w:r>
        <w:rPr>
          <w:lang w:eastAsia="ar-SA"/>
        </w:rPr>
        <w:t>Доходы местного бюджета прогнозируются на основе прогноза социально-экономического развития сельского  поселения, действующего на день внесения проекта решения о местном бюджете в Совет,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Томской области и муниципальных правовых актов Совета, устанавливающих неналоговые доходы бюджетов бюджетной системы Российской Федерации.</w:t>
      </w:r>
      <w:bookmarkEnd w:id="3"/>
      <w:r>
        <w:rPr>
          <w:lang w:eastAsia="ar-SA"/>
        </w:rPr>
        <w:t>».</w:t>
      </w:r>
    </w:p>
    <w:p w14:paraId="64CA233D" w14:textId="52B51625" w:rsidR="00BF6236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>1.4. Пункт 1 статьи 20 Положения изложить в новой редакции следующего содержания:</w:t>
      </w:r>
    </w:p>
    <w:p w14:paraId="6DEA5547" w14:textId="081F7AD0" w:rsidR="00BF6236" w:rsidRPr="00BC70DC" w:rsidRDefault="00BF6236" w:rsidP="00BF6236">
      <w:pPr>
        <w:tabs>
          <w:tab w:val="num" w:pos="426"/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 xml:space="preserve">«1. </w:t>
      </w:r>
      <w:bookmarkStart w:id="4" w:name="_Hlk198025671"/>
      <w:r>
        <w:rPr>
          <w:lang w:eastAsia="ar-SA"/>
        </w:rPr>
        <w:t>Перечень налоговых расходов поселения формируется в порядке, установленном Администрацией сельского поселения, в разрезе муниципальных программ, а также направлений деятельности, не относящихся к муниципальным программам.</w:t>
      </w:r>
      <w:bookmarkEnd w:id="4"/>
      <w:r>
        <w:rPr>
          <w:lang w:eastAsia="ar-SA"/>
        </w:rPr>
        <w:t>»</w:t>
      </w:r>
    </w:p>
    <w:p w14:paraId="162E54F5" w14:textId="444CCBAD" w:rsidR="009409F3" w:rsidRDefault="009409F3" w:rsidP="009409F3">
      <w:pPr>
        <w:pStyle w:val="af6"/>
        <w:shd w:val="clear" w:color="auto" w:fill="FFFFFF"/>
        <w:ind w:left="0" w:firstLine="708"/>
        <w:jc w:val="both"/>
      </w:pPr>
      <w:r>
        <w:t>2. О</w:t>
      </w:r>
      <w:r w:rsidR="00103E33">
        <w:t>бнародовать</w:t>
      </w:r>
      <w:r>
        <w:t xml:space="preserve"> настоящее решение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0A7DF8E6" w14:textId="77777777" w:rsidR="00BC70DC" w:rsidRDefault="00C75936" w:rsidP="00103E33">
      <w:pPr>
        <w:pStyle w:val="af6"/>
        <w:ind w:left="0" w:firstLine="708"/>
        <w:jc w:val="both"/>
      </w:pPr>
      <w:r w:rsidRPr="000D1BDA">
        <w:t>3.</w:t>
      </w:r>
      <w:r w:rsidRPr="006322B1">
        <w:t xml:space="preserve"> </w:t>
      </w:r>
      <w:r w:rsidRPr="00B76ACA">
        <w:t>Настоящее решение вступает в си</w:t>
      </w:r>
      <w:r>
        <w:t xml:space="preserve">лу со дня </w:t>
      </w:r>
      <w:r w:rsidRPr="00B76ACA">
        <w:t>официального о</w:t>
      </w:r>
      <w:r w:rsidR="00103E33">
        <w:t>бнародования.</w:t>
      </w:r>
    </w:p>
    <w:p w14:paraId="1DC24462" w14:textId="77777777" w:rsidR="00103E33" w:rsidRDefault="00103E33" w:rsidP="00103E33">
      <w:pPr>
        <w:pStyle w:val="af6"/>
        <w:ind w:left="0" w:firstLine="708"/>
        <w:jc w:val="both"/>
      </w:pPr>
    </w:p>
    <w:p w14:paraId="40C61940" w14:textId="77777777" w:rsidR="00103E33" w:rsidRPr="00BC70DC" w:rsidRDefault="00103E33" w:rsidP="00103E33">
      <w:pPr>
        <w:pStyle w:val="af6"/>
        <w:ind w:left="0" w:firstLine="708"/>
        <w:jc w:val="both"/>
        <w:rPr>
          <w:lang w:eastAsia="ar-SA"/>
        </w:rPr>
      </w:pPr>
    </w:p>
    <w:p w14:paraId="0AC38831" w14:textId="77777777" w:rsidR="006C1453" w:rsidRPr="0062707A" w:rsidRDefault="006C1453" w:rsidP="006C1453">
      <w:pPr>
        <w:pStyle w:val="af7"/>
        <w:jc w:val="both"/>
      </w:pPr>
      <w:r w:rsidRPr="0062707A">
        <w:t xml:space="preserve">Председатель Совета </w:t>
      </w:r>
    </w:p>
    <w:p w14:paraId="0A4C6E69" w14:textId="7148CBF0" w:rsidR="006C1453" w:rsidRPr="0062707A" w:rsidRDefault="006C1453" w:rsidP="006C1453">
      <w:pPr>
        <w:pStyle w:val="af7"/>
        <w:jc w:val="both"/>
      </w:pPr>
      <w:r>
        <w:t>Вороновского</w:t>
      </w:r>
      <w:r w:rsidRPr="0062707A">
        <w:t xml:space="preserve"> сельского поселения</w:t>
      </w:r>
      <w:r w:rsidRPr="0062707A">
        <w:tab/>
      </w:r>
      <w:r w:rsidRPr="001E4789">
        <w:t xml:space="preserve">                  </w:t>
      </w:r>
      <w:r w:rsidR="009409F3">
        <w:t xml:space="preserve">          </w:t>
      </w:r>
      <w:r w:rsidR="00C233EB">
        <w:t xml:space="preserve">                    Ю.М.Митяева</w:t>
      </w:r>
      <w:r w:rsidR="009409F3">
        <w:t xml:space="preserve">  </w:t>
      </w:r>
      <w:r w:rsidRPr="001E4789">
        <w:t xml:space="preserve">                    </w:t>
      </w:r>
    </w:p>
    <w:p w14:paraId="313464DF" w14:textId="77777777" w:rsidR="006C1453" w:rsidRPr="0062707A" w:rsidRDefault="006C1453" w:rsidP="006C1453">
      <w:pPr>
        <w:pStyle w:val="af7"/>
        <w:jc w:val="both"/>
      </w:pPr>
    </w:p>
    <w:p w14:paraId="420E97BA" w14:textId="41CD2189" w:rsidR="006C1453" w:rsidRPr="00193EB9" w:rsidRDefault="006C1453" w:rsidP="006C1453">
      <w:pPr>
        <w:pStyle w:val="af7"/>
        <w:jc w:val="both"/>
        <w:rPr>
          <w:bCs/>
        </w:rPr>
      </w:pPr>
      <w:r w:rsidRPr="00193EB9">
        <w:rPr>
          <w:bCs/>
        </w:rPr>
        <w:t xml:space="preserve">Глава </w:t>
      </w:r>
      <w:r w:rsidR="00C233EB">
        <w:rPr>
          <w:bCs/>
        </w:rPr>
        <w:t xml:space="preserve">Вороновского сельского </w:t>
      </w:r>
      <w:r w:rsidRPr="00193EB9">
        <w:rPr>
          <w:bCs/>
        </w:rPr>
        <w:t xml:space="preserve">поселения                                  </w:t>
      </w:r>
      <w:r w:rsidR="009409F3">
        <w:rPr>
          <w:bCs/>
        </w:rPr>
        <w:t xml:space="preserve">           </w:t>
      </w:r>
      <w:r w:rsidRPr="00193EB9">
        <w:rPr>
          <w:bCs/>
        </w:rPr>
        <w:t xml:space="preserve">  </w:t>
      </w:r>
      <w:r>
        <w:rPr>
          <w:bCs/>
        </w:rPr>
        <w:t>С.Н. Пр</w:t>
      </w:r>
      <w:r w:rsidR="009409F3">
        <w:rPr>
          <w:bCs/>
        </w:rPr>
        <w:t>о</w:t>
      </w:r>
      <w:r>
        <w:rPr>
          <w:bCs/>
        </w:rPr>
        <w:t>копенко</w:t>
      </w:r>
    </w:p>
    <w:p w14:paraId="44DF96CF" w14:textId="77777777" w:rsidR="006C1453" w:rsidRPr="00370D51" w:rsidRDefault="006C1453" w:rsidP="006C1453">
      <w:pPr>
        <w:pStyle w:val="af7"/>
        <w:ind w:firstLine="708"/>
        <w:jc w:val="both"/>
      </w:pPr>
    </w:p>
    <w:p w14:paraId="50A94DAD" w14:textId="77777777" w:rsidR="00BC70DC" w:rsidRPr="00BC70DC" w:rsidRDefault="00BC70DC" w:rsidP="00BC70DC">
      <w:pPr>
        <w:keepNext/>
        <w:suppressAutoHyphens/>
        <w:jc w:val="right"/>
        <w:outlineLvl w:val="0"/>
        <w:rPr>
          <w:bCs/>
          <w:kern w:val="32"/>
          <w:lang w:eastAsia="ar-SA"/>
        </w:rPr>
      </w:pPr>
    </w:p>
    <w:p w14:paraId="0A15D4D2" w14:textId="77777777" w:rsidR="00BC70DC" w:rsidRPr="00BC70DC" w:rsidRDefault="00BC70DC" w:rsidP="00BC70DC">
      <w:pPr>
        <w:suppressAutoHyphens/>
        <w:rPr>
          <w:lang w:eastAsia="ar-SA"/>
        </w:rPr>
      </w:pPr>
    </w:p>
    <w:p w14:paraId="02923025" w14:textId="77777777" w:rsidR="00BC70DC" w:rsidRPr="00BC70DC" w:rsidRDefault="00BC70DC" w:rsidP="00BC70DC">
      <w:pPr>
        <w:suppressAutoHyphens/>
        <w:rPr>
          <w:lang w:eastAsia="ar-SA"/>
        </w:rPr>
      </w:pPr>
    </w:p>
    <w:sectPr w:rsidR="00BC70DC" w:rsidRPr="00BC70DC" w:rsidSect="001B28E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708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FDCC5" w14:textId="77777777" w:rsidR="00EB162D" w:rsidRDefault="00EB162D">
      <w:r>
        <w:separator/>
      </w:r>
    </w:p>
  </w:endnote>
  <w:endnote w:type="continuationSeparator" w:id="0">
    <w:p w14:paraId="58BD4A55" w14:textId="77777777" w:rsidR="00EB162D" w:rsidRDefault="00EB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2139" w14:textId="77777777" w:rsidR="00B47EEC" w:rsidRDefault="0038059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10</w:t>
    </w:r>
    <w:r>
      <w:rPr>
        <w:rStyle w:val="af2"/>
      </w:rPr>
      <w:fldChar w:fldCharType="end"/>
    </w:r>
  </w:p>
  <w:p w14:paraId="5FED59D4" w14:textId="77777777" w:rsidR="00B47EEC" w:rsidRDefault="00B47EEC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9E510" w14:textId="77777777" w:rsidR="00B47EEC" w:rsidRDefault="00B47EEC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79C53" w14:textId="77777777" w:rsidR="00EB162D" w:rsidRDefault="00EB162D">
      <w:r>
        <w:separator/>
      </w:r>
    </w:p>
  </w:footnote>
  <w:footnote w:type="continuationSeparator" w:id="0">
    <w:p w14:paraId="186B6F0D" w14:textId="77777777" w:rsidR="00EB162D" w:rsidRDefault="00EB1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BDF10" w14:textId="77777777" w:rsidR="00B47EEC" w:rsidRDefault="00380593">
    <w:pPr>
      <w:pStyle w:val="af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37</w:t>
    </w:r>
    <w:r>
      <w:rPr>
        <w:rStyle w:val="af2"/>
      </w:rPr>
      <w:fldChar w:fldCharType="end"/>
    </w:r>
  </w:p>
  <w:p w14:paraId="71695ADA" w14:textId="77777777" w:rsidR="00B47EEC" w:rsidRDefault="00B47EE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5877F" w14:textId="77777777" w:rsidR="00B47EEC" w:rsidRPr="00B93D4B" w:rsidRDefault="00B47EEC">
    <w:pPr>
      <w:pStyle w:val="af4"/>
      <w:framePr w:wrap="around" w:vAnchor="text" w:hAnchor="margin" w:xAlign="center" w:y="1"/>
      <w:rPr>
        <w:rStyle w:val="af2"/>
      </w:rPr>
    </w:pPr>
  </w:p>
  <w:p w14:paraId="12CBE616" w14:textId="77777777" w:rsidR="00B47EEC" w:rsidRDefault="00B47EE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0280B75"/>
    <w:multiLevelType w:val="hybridMultilevel"/>
    <w:tmpl w:val="B8E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4" w15:restartNumberingAfterBreak="0">
    <w:nsid w:val="23B22A67"/>
    <w:multiLevelType w:val="hybridMultilevel"/>
    <w:tmpl w:val="E8C66F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41B656C"/>
    <w:multiLevelType w:val="hybridMultilevel"/>
    <w:tmpl w:val="58B48D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4272E12"/>
    <w:multiLevelType w:val="hybridMultilevel"/>
    <w:tmpl w:val="21482F38"/>
    <w:lvl w:ilvl="0" w:tplc="C038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E63E8">
      <w:numFmt w:val="none"/>
      <w:lvlText w:val=""/>
      <w:lvlJc w:val="left"/>
      <w:pPr>
        <w:tabs>
          <w:tab w:val="num" w:pos="360"/>
        </w:tabs>
      </w:pPr>
    </w:lvl>
    <w:lvl w:ilvl="2" w:tplc="2EC81F28">
      <w:numFmt w:val="none"/>
      <w:lvlText w:val=""/>
      <w:lvlJc w:val="left"/>
      <w:pPr>
        <w:tabs>
          <w:tab w:val="num" w:pos="360"/>
        </w:tabs>
      </w:pPr>
    </w:lvl>
    <w:lvl w:ilvl="3" w:tplc="872038CA">
      <w:numFmt w:val="none"/>
      <w:lvlText w:val=""/>
      <w:lvlJc w:val="left"/>
      <w:pPr>
        <w:tabs>
          <w:tab w:val="num" w:pos="360"/>
        </w:tabs>
      </w:pPr>
    </w:lvl>
    <w:lvl w:ilvl="4" w:tplc="E494AA24">
      <w:numFmt w:val="none"/>
      <w:lvlText w:val=""/>
      <w:lvlJc w:val="left"/>
      <w:pPr>
        <w:tabs>
          <w:tab w:val="num" w:pos="360"/>
        </w:tabs>
      </w:pPr>
    </w:lvl>
    <w:lvl w:ilvl="5" w:tplc="D5303458">
      <w:numFmt w:val="none"/>
      <w:lvlText w:val=""/>
      <w:lvlJc w:val="left"/>
      <w:pPr>
        <w:tabs>
          <w:tab w:val="num" w:pos="360"/>
        </w:tabs>
      </w:pPr>
    </w:lvl>
    <w:lvl w:ilvl="6" w:tplc="7DC09042">
      <w:numFmt w:val="none"/>
      <w:lvlText w:val=""/>
      <w:lvlJc w:val="left"/>
      <w:pPr>
        <w:tabs>
          <w:tab w:val="num" w:pos="360"/>
        </w:tabs>
      </w:pPr>
    </w:lvl>
    <w:lvl w:ilvl="7" w:tplc="D7929D22">
      <w:numFmt w:val="none"/>
      <w:lvlText w:val=""/>
      <w:lvlJc w:val="left"/>
      <w:pPr>
        <w:tabs>
          <w:tab w:val="num" w:pos="360"/>
        </w:tabs>
      </w:pPr>
    </w:lvl>
    <w:lvl w:ilvl="8" w:tplc="C170833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8" w15:restartNumberingAfterBreak="0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2A5D67F4"/>
    <w:multiLevelType w:val="hybridMultilevel"/>
    <w:tmpl w:val="9ED4D21A"/>
    <w:lvl w:ilvl="0" w:tplc="F990D42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" w15:restartNumberingAfterBreak="0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E0E8A"/>
    <w:multiLevelType w:val="hybridMultilevel"/>
    <w:tmpl w:val="2138B95C"/>
    <w:lvl w:ilvl="0" w:tplc="DFD445EE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2" w15:restartNumberingAfterBreak="0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E0EE9"/>
    <w:multiLevelType w:val="hybridMultilevel"/>
    <w:tmpl w:val="21D8D736"/>
    <w:lvl w:ilvl="0" w:tplc="90A47FC4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74D4A60"/>
    <w:multiLevelType w:val="hybridMultilevel"/>
    <w:tmpl w:val="C1D4894A"/>
    <w:lvl w:ilvl="0" w:tplc="87287A2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6" w15:restartNumberingAfterBreak="0">
    <w:nsid w:val="3BE86305"/>
    <w:multiLevelType w:val="hybridMultilevel"/>
    <w:tmpl w:val="7954EE14"/>
    <w:lvl w:ilvl="0" w:tplc="564E5050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7" w15:restartNumberingAfterBreak="0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40374D02"/>
    <w:multiLevelType w:val="hybridMultilevel"/>
    <w:tmpl w:val="18A2815E"/>
    <w:lvl w:ilvl="0" w:tplc="02A24F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385F93"/>
    <w:multiLevelType w:val="hybridMultilevel"/>
    <w:tmpl w:val="209C6310"/>
    <w:lvl w:ilvl="0" w:tplc="50B4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6597AF2"/>
    <w:multiLevelType w:val="singleLevel"/>
    <w:tmpl w:val="D694644A"/>
    <w:lvl w:ilvl="0">
      <w:start w:val="4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9" w15:restartNumberingAfterBreak="0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33" w15:restartNumberingAfterBreak="0">
    <w:nsid w:val="5E287620"/>
    <w:multiLevelType w:val="hybridMultilevel"/>
    <w:tmpl w:val="881880D2"/>
    <w:lvl w:ilvl="0" w:tplc="78001DE6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4" w15:restartNumberingAfterBreak="0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 w15:restartNumberingAfterBreak="0">
    <w:nsid w:val="620119A7"/>
    <w:multiLevelType w:val="hybridMultilevel"/>
    <w:tmpl w:val="23B4028A"/>
    <w:lvl w:ilvl="0" w:tplc="B176976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6" w15:restartNumberingAfterBreak="0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38" w15:restartNumberingAfterBreak="0">
    <w:nsid w:val="65EC6557"/>
    <w:multiLevelType w:val="singleLevel"/>
    <w:tmpl w:val="FA5E8C52"/>
    <w:lvl w:ilvl="0">
      <w:start w:val="3"/>
      <w:numFmt w:val="decimal"/>
      <w:lvlText w:val="7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510F52"/>
    <w:multiLevelType w:val="multilevel"/>
    <w:tmpl w:val="E88E3C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4" w:hanging="1800"/>
      </w:pPr>
      <w:rPr>
        <w:rFonts w:hint="default"/>
      </w:rPr>
    </w:lvl>
  </w:abstractNum>
  <w:abstractNum w:abstractNumId="42" w15:restartNumberingAfterBreak="0">
    <w:nsid w:val="728771BF"/>
    <w:multiLevelType w:val="hybridMultilevel"/>
    <w:tmpl w:val="F8440D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B8168C8"/>
    <w:multiLevelType w:val="hybridMultilevel"/>
    <w:tmpl w:val="9B9AF034"/>
    <w:lvl w:ilvl="0" w:tplc="75301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839740">
    <w:abstractNumId w:val="8"/>
  </w:num>
  <w:num w:numId="2" w16cid:durableId="2103068517">
    <w:abstractNumId w:val="15"/>
  </w:num>
  <w:num w:numId="3" w16cid:durableId="1361978748">
    <w:abstractNumId w:val="26"/>
  </w:num>
  <w:num w:numId="4" w16cid:durableId="1139802416">
    <w:abstractNumId w:val="18"/>
  </w:num>
  <w:num w:numId="5" w16cid:durableId="393312163">
    <w:abstractNumId w:val="3"/>
  </w:num>
  <w:num w:numId="6" w16cid:durableId="783814850">
    <w:abstractNumId w:val="28"/>
  </w:num>
  <w:num w:numId="7" w16cid:durableId="1724019231">
    <w:abstractNumId w:val="0"/>
  </w:num>
  <w:num w:numId="8" w16cid:durableId="406000617">
    <w:abstractNumId w:val="25"/>
  </w:num>
  <w:num w:numId="9" w16cid:durableId="1754205652">
    <w:abstractNumId w:val="34"/>
  </w:num>
  <w:num w:numId="10" w16cid:durableId="514424745">
    <w:abstractNumId w:val="17"/>
  </w:num>
  <w:num w:numId="11" w16cid:durableId="2048212448">
    <w:abstractNumId w:val="7"/>
  </w:num>
  <w:num w:numId="12" w16cid:durableId="613831953">
    <w:abstractNumId w:val="2"/>
  </w:num>
  <w:num w:numId="13" w16cid:durableId="237402362">
    <w:abstractNumId w:val="36"/>
  </w:num>
  <w:num w:numId="14" w16cid:durableId="114060150">
    <w:abstractNumId w:val="24"/>
  </w:num>
  <w:num w:numId="15" w16cid:durableId="759179334">
    <w:abstractNumId w:val="40"/>
  </w:num>
  <w:num w:numId="16" w16cid:durableId="266474299">
    <w:abstractNumId w:val="10"/>
  </w:num>
  <w:num w:numId="17" w16cid:durableId="903570267">
    <w:abstractNumId w:val="12"/>
  </w:num>
  <w:num w:numId="18" w16cid:durableId="1261183061">
    <w:abstractNumId w:val="30"/>
  </w:num>
  <w:num w:numId="19" w16cid:durableId="2108497589">
    <w:abstractNumId w:val="37"/>
  </w:num>
  <w:num w:numId="20" w16cid:durableId="423261533">
    <w:abstractNumId w:val="32"/>
  </w:num>
  <w:num w:numId="21" w16cid:durableId="1942226487">
    <w:abstractNumId w:val="39"/>
  </w:num>
  <w:num w:numId="22" w16cid:durableId="1159420033">
    <w:abstractNumId w:val="31"/>
  </w:num>
  <w:num w:numId="23" w16cid:durableId="532429082">
    <w:abstractNumId w:val="29"/>
  </w:num>
  <w:num w:numId="24" w16cid:durableId="991565671">
    <w:abstractNumId w:val="43"/>
  </w:num>
  <w:num w:numId="25" w16cid:durableId="2085640334">
    <w:abstractNumId w:val="21"/>
  </w:num>
  <w:num w:numId="26" w16cid:durableId="486946434">
    <w:abstractNumId w:val="23"/>
  </w:num>
  <w:num w:numId="27" w16cid:durableId="1781685210">
    <w:abstractNumId w:val="27"/>
  </w:num>
  <w:num w:numId="28" w16cid:durableId="960065724">
    <w:abstractNumId w:val="22"/>
  </w:num>
  <w:num w:numId="29" w16cid:durableId="1690986267">
    <w:abstractNumId w:val="38"/>
    <w:lvlOverride w:ilvl="0">
      <w:startOverride w:val="3"/>
    </w:lvlOverride>
  </w:num>
  <w:num w:numId="30" w16cid:durableId="190266770">
    <w:abstractNumId w:val="6"/>
  </w:num>
  <w:num w:numId="31" w16cid:durableId="338503005">
    <w:abstractNumId w:val="5"/>
  </w:num>
  <w:num w:numId="32" w16cid:durableId="458107007">
    <w:abstractNumId w:val="4"/>
  </w:num>
  <w:num w:numId="33" w16cid:durableId="1046492585">
    <w:abstractNumId w:val="42"/>
  </w:num>
  <w:num w:numId="34" w16cid:durableId="834609803">
    <w:abstractNumId w:val="14"/>
  </w:num>
  <w:num w:numId="35" w16cid:durableId="375157126">
    <w:abstractNumId w:val="20"/>
  </w:num>
  <w:num w:numId="36" w16cid:durableId="940799292">
    <w:abstractNumId w:val="19"/>
  </w:num>
  <w:num w:numId="37" w16cid:durableId="876041732">
    <w:abstractNumId w:val="1"/>
  </w:num>
  <w:num w:numId="38" w16cid:durableId="1226378070">
    <w:abstractNumId w:val="13"/>
  </w:num>
  <w:num w:numId="39" w16cid:durableId="75323139">
    <w:abstractNumId w:val="41"/>
  </w:num>
  <w:num w:numId="40" w16cid:durableId="1014916634">
    <w:abstractNumId w:val="9"/>
  </w:num>
  <w:num w:numId="41" w16cid:durableId="1073352500">
    <w:abstractNumId w:val="16"/>
  </w:num>
  <w:num w:numId="42" w16cid:durableId="1766148174">
    <w:abstractNumId w:val="11"/>
  </w:num>
  <w:num w:numId="43" w16cid:durableId="524946822">
    <w:abstractNumId w:val="35"/>
  </w:num>
  <w:num w:numId="44" w16cid:durableId="140726598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8AD"/>
    <w:rsid w:val="0007071C"/>
    <w:rsid w:val="000B61AB"/>
    <w:rsid w:val="00103E33"/>
    <w:rsid w:val="001643C8"/>
    <w:rsid w:val="001A7D45"/>
    <w:rsid w:val="001B28E2"/>
    <w:rsid w:val="001E276A"/>
    <w:rsid w:val="00213A12"/>
    <w:rsid w:val="002B0B0F"/>
    <w:rsid w:val="002B1E2B"/>
    <w:rsid w:val="002F1A70"/>
    <w:rsid w:val="00367159"/>
    <w:rsid w:val="00380593"/>
    <w:rsid w:val="003D1C15"/>
    <w:rsid w:val="00487FA7"/>
    <w:rsid w:val="004D3906"/>
    <w:rsid w:val="005242E6"/>
    <w:rsid w:val="00543B6E"/>
    <w:rsid w:val="0056490C"/>
    <w:rsid w:val="00567779"/>
    <w:rsid w:val="0058591C"/>
    <w:rsid w:val="005B00C0"/>
    <w:rsid w:val="006278F4"/>
    <w:rsid w:val="00646651"/>
    <w:rsid w:val="006A1302"/>
    <w:rsid w:val="006C1453"/>
    <w:rsid w:val="006C7402"/>
    <w:rsid w:val="006D0F45"/>
    <w:rsid w:val="00730029"/>
    <w:rsid w:val="00733949"/>
    <w:rsid w:val="007A2B73"/>
    <w:rsid w:val="007A7E3A"/>
    <w:rsid w:val="007B4143"/>
    <w:rsid w:val="007D18AD"/>
    <w:rsid w:val="008D639A"/>
    <w:rsid w:val="0090652E"/>
    <w:rsid w:val="00922B7A"/>
    <w:rsid w:val="009263FC"/>
    <w:rsid w:val="009409F3"/>
    <w:rsid w:val="00946139"/>
    <w:rsid w:val="009B6DE7"/>
    <w:rsid w:val="00A3560D"/>
    <w:rsid w:val="00A63662"/>
    <w:rsid w:val="00AB79C2"/>
    <w:rsid w:val="00AE7DE2"/>
    <w:rsid w:val="00B01A35"/>
    <w:rsid w:val="00B30EE0"/>
    <w:rsid w:val="00B47EEC"/>
    <w:rsid w:val="00B9347D"/>
    <w:rsid w:val="00BB0662"/>
    <w:rsid w:val="00BC70DC"/>
    <w:rsid w:val="00BE1D61"/>
    <w:rsid w:val="00BF52CB"/>
    <w:rsid w:val="00BF6236"/>
    <w:rsid w:val="00C233EB"/>
    <w:rsid w:val="00C75936"/>
    <w:rsid w:val="00CB4A70"/>
    <w:rsid w:val="00CC4BB0"/>
    <w:rsid w:val="00CC66A7"/>
    <w:rsid w:val="00CE4EDA"/>
    <w:rsid w:val="00DB0AAC"/>
    <w:rsid w:val="00DB6FC6"/>
    <w:rsid w:val="00DB7357"/>
    <w:rsid w:val="00E25CCC"/>
    <w:rsid w:val="00E75086"/>
    <w:rsid w:val="00EA5E6E"/>
    <w:rsid w:val="00EB162D"/>
    <w:rsid w:val="00F1736C"/>
    <w:rsid w:val="00F57BB3"/>
    <w:rsid w:val="00FB7A6C"/>
    <w:rsid w:val="00FF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FF03"/>
  <w15:docId w15:val="{2E82653D-6263-41DD-A000-09615FC3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66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B0662"/>
    <w:pPr>
      <w:keepNext/>
      <w:numPr>
        <w:numId w:val="8"/>
      </w:numPr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B06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066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B0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BB0662"/>
  </w:style>
  <w:style w:type="paragraph" w:styleId="a3">
    <w:name w:val="Body Text"/>
    <w:basedOn w:val="a"/>
    <w:link w:val="a4"/>
    <w:rsid w:val="00BB06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06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B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B0662"/>
    <w:pPr>
      <w:ind w:firstLine="426"/>
    </w:pPr>
  </w:style>
  <w:style w:type="character" w:customStyle="1" w:styleId="a7">
    <w:name w:val="Основной текст с отступом Знак"/>
    <w:basedOn w:val="a0"/>
    <w:link w:val="a6"/>
    <w:rsid w:val="00BB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B0662"/>
    <w:pPr>
      <w:spacing w:before="100" w:beforeAutospacing="1" w:after="100" w:afterAutospacing="1"/>
    </w:pPr>
  </w:style>
  <w:style w:type="paragraph" w:styleId="a8">
    <w:name w:val="Normal (Web)"/>
    <w:aliases w:val="Обычный (Web)"/>
    <w:basedOn w:val="a"/>
    <w:rsid w:val="00BB0662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BB0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B06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B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0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BB0662"/>
    <w:pPr>
      <w:spacing w:before="100" w:beforeAutospacing="1" w:after="100" w:afterAutospacing="1"/>
    </w:pPr>
  </w:style>
  <w:style w:type="character" w:customStyle="1" w:styleId="ac">
    <w:name w:val="Гипертекстовая ссылка"/>
    <w:rsid w:val="00BB0662"/>
    <w:rPr>
      <w:color w:val="008000"/>
    </w:rPr>
  </w:style>
  <w:style w:type="paragraph" w:customStyle="1" w:styleId="ad">
    <w:name w:val="Нормальный (таблица)"/>
    <w:basedOn w:val="a"/>
    <w:next w:val="a"/>
    <w:rsid w:val="00BB06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BB0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Hyperlink"/>
    <w:rsid w:val="00BB0662"/>
    <w:rPr>
      <w:rFonts w:cs="Times New Roman"/>
      <w:color w:val="0000FF"/>
      <w:u w:val="single"/>
    </w:rPr>
  </w:style>
  <w:style w:type="paragraph" w:customStyle="1" w:styleId="af">
    <w:name w:val="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BB06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B0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BB0662"/>
  </w:style>
  <w:style w:type="numbering" w:customStyle="1" w:styleId="21">
    <w:name w:val="Нет списка2"/>
    <w:next w:val="a2"/>
    <w:semiHidden/>
    <w:rsid w:val="00BB0662"/>
  </w:style>
  <w:style w:type="character" w:customStyle="1" w:styleId="apple-converted-space">
    <w:name w:val="apple-converted-space"/>
    <w:basedOn w:val="a0"/>
    <w:rsid w:val="00BB0662"/>
  </w:style>
  <w:style w:type="paragraph" w:customStyle="1" w:styleId="consplusnormal0">
    <w:name w:val="consplusnormal"/>
    <w:basedOn w:val="a"/>
    <w:rsid w:val="00BB0662"/>
    <w:pPr>
      <w:spacing w:before="100" w:beforeAutospacing="1" w:after="100" w:afterAutospacing="1"/>
    </w:pPr>
  </w:style>
  <w:style w:type="paragraph" w:customStyle="1" w:styleId="22">
    <w:name w:val="Знак2"/>
    <w:basedOn w:val="a"/>
    <w:rsid w:val="00BB0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B0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qFormat/>
    <w:rsid w:val="00BB0662"/>
    <w:rPr>
      <w:i/>
      <w:iCs/>
    </w:rPr>
  </w:style>
  <w:style w:type="numbering" w:customStyle="1" w:styleId="3">
    <w:name w:val="Нет списка3"/>
    <w:next w:val="a2"/>
    <w:semiHidden/>
    <w:rsid w:val="00BB0662"/>
  </w:style>
  <w:style w:type="paragraph" w:styleId="30">
    <w:name w:val="Body Text Indent 3"/>
    <w:basedOn w:val="a"/>
    <w:link w:val="31"/>
    <w:uiPriority w:val="99"/>
    <w:semiHidden/>
    <w:unhideWhenUsed/>
    <w:rsid w:val="00B47EE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47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B47E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47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70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C70DC"/>
    <w:pPr>
      <w:ind w:left="720"/>
      <w:contextualSpacing/>
    </w:pPr>
  </w:style>
  <w:style w:type="paragraph" w:styleId="af7">
    <w:name w:val="No Spacing"/>
    <w:uiPriority w:val="1"/>
    <w:qFormat/>
    <w:rsid w:val="006C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EF2F-8EDC-466E-ABD9-E25F7B29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2025-06-25T06:46:00Z</cp:lastPrinted>
  <dcterms:created xsi:type="dcterms:W3CDTF">2020-11-17T05:13:00Z</dcterms:created>
  <dcterms:modified xsi:type="dcterms:W3CDTF">2025-06-25T06:47:00Z</dcterms:modified>
</cp:coreProperties>
</file>