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57" w:rsidRDefault="00092144" w:rsidP="007F7557">
      <w:pPr>
        <w:jc w:val="center"/>
      </w:pPr>
      <w:r>
        <w:t xml:space="preserve">МУНИЦИПАЛЬНОЕ </w:t>
      </w:r>
      <w:r w:rsidR="007F7557">
        <w:t>ОБРАЗОВАНИЕ</w:t>
      </w:r>
    </w:p>
    <w:p w:rsidR="007F7557" w:rsidRDefault="00F429D9" w:rsidP="007F7557">
      <w:pPr>
        <w:jc w:val="center"/>
      </w:pPr>
      <w:r>
        <w:t>ВОРОНО</w:t>
      </w:r>
      <w:r w:rsidR="00F8674C">
        <w:t>ВСКОЕ</w:t>
      </w:r>
      <w:r w:rsidR="00092144">
        <w:t xml:space="preserve"> СЕЛЬСКОЕ </w:t>
      </w:r>
      <w:r w:rsidR="007F7557">
        <w:t>ПОСЕЛЕНИЕ</w:t>
      </w:r>
    </w:p>
    <w:p w:rsidR="007F7557" w:rsidRDefault="007F7557" w:rsidP="007F7557">
      <w:pPr>
        <w:jc w:val="center"/>
      </w:pPr>
    </w:p>
    <w:p w:rsidR="007F7557" w:rsidRPr="00F429D9" w:rsidRDefault="00F8674C" w:rsidP="007F7557">
      <w:pPr>
        <w:jc w:val="center"/>
        <w:rPr>
          <w:b/>
        </w:rPr>
      </w:pPr>
      <w:r>
        <w:t xml:space="preserve">АДМИНИСТРАЦИЯ </w:t>
      </w:r>
      <w:r w:rsidR="00F429D9">
        <w:t>ВОРОН</w:t>
      </w:r>
      <w:r>
        <w:t>ОВСКОГО</w:t>
      </w:r>
      <w:r w:rsidR="00092144">
        <w:t xml:space="preserve"> СЕЛЬСКОГО </w:t>
      </w:r>
      <w:r w:rsidR="007F7557">
        <w:t>ПОСЕЛЕНИЯ</w:t>
      </w:r>
    </w:p>
    <w:p w:rsidR="007F7557" w:rsidRDefault="000035F2" w:rsidP="000035F2">
      <w:pPr>
        <w:jc w:val="center"/>
      </w:pPr>
      <w:r>
        <w:t xml:space="preserve">Проект </w:t>
      </w:r>
    </w:p>
    <w:p w:rsidR="007F7557" w:rsidRDefault="007F7557" w:rsidP="007F7557">
      <w:pPr>
        <w:jc w:val="center"/>
      </w:pPr>
      <w:r>
        <w:t>ПОСТАНОВЛЕНИЕ</w:t>
      </w:r>
    </w:p>
    <w:p w:rsidR="007F7557" w:rsidRDefault="007F7557" w:rsidP="007F7557">
      <w:pPr>
        <w:jc w:val="center"/>
      </w:pPr>
    </w:p>
    <w:p w:rsidR="007F7557" w:rsidRDefault="000035F2" w:rsidP="007F7557">
      <w:pPr>
        <w:jc w:val="both"/>
      </w:pPr>
      <w:r>
        <w:t>00.00</w:t>
      </w:r>
      <w:r w:rsidR="00CB1FFB">
        <w:t>.2022</w:t>
      </w:r>
      <w:r w:rsidR="008014B2">
        <w:t xml:space="preserve">                                                                                                                                   </w:t>
      </w:r>
      <w:r w:rsidR="00DC371A" w:rsidRPr="005E312A">
        <w:t xml:space="preserve">№ </w:t>
      </w:r>
      <w:r>
        <w:t>0</w:t>
      </w:r>
    </w:p>
    <w:p w:rsidR="005B6F99" w:rsidRDefault="007F7557" w:rsidP="00F904D4">
      <w:pPr>
        <w:jc w:val="center"/>
        <w:rPr>
          <w:sz w:val="20"/>
          <w:szCs w:val="20"/>
        </w:rPr>
      </w:pPr>
      <w:r w:rsidRPr="00455DA4">
        <w:rPr>
          <w:sz w:val="20"/>
          <w:szCs w:val="20"/>
        </w:rPr>
        <w:t>с.</w:t>
      </w:r>
      <w:r w:rsidR="009E5EFD">
        <w:rPr>
          <w:sz w:val="20"/>
          <w:szCs w:val="20"/>
        </w:rPr>
        <w:t>Вороново Кожевниковского</w:t>
      </w:r>
      <w:r w:rsidR="00ED6428">
        <w:rPr>
          <w:sz w:val="20"/>
          <w:szCs w:val="20"/>
        </w:rPr>
        <w:t xml:space="preserve"> района </w:t>
      </w:r>
      <w:r w:rsidRPr="00455DA4">
        <w:rPr>
          <w:sz w:val="20"/>
          <w:szCs w:val="20"/>
        </w:rPr>
        <w:t>Томской области</w:t>
      </w:r>
    </w:p>
    <w:p w:rsidR="002C47D4" w:rsidRDefault="002C47D4">
      <w:pPr>
        <w:rPr>
          <w:sz w:val="20"/>
          <w:szCs w:val="20"/>
        </w:rPr>
      </w:pPr>
    </w:p>
    <w:p w:rsidR="006E1972" w:rsidRDefault="00C64E37" w:rsidP="00244BDC">
      <w:pPr>
        <w:jc w:val="center"/>
      </w:pPr>
      <w:r>
        <w:t xml:space="preserve">О внесении изменений в постановление </w:t>
      </w:r>
    </w:p>
    <w:p w:rsidR="00C64E37" w:rsidRDefault="006E1972" w:rsidP="006E1972">
      <w:pPr>
        <w:jc w:val="center"/>
      </w:pPr>
      <w:r>
        <w:t xml:space="preserve">администрации Вороновского сельского поселения </w:t>
      </w:r>
      <w:r w:rsidR="00C64E37">
        <w:t xml:space="preserve">от </w:t>
      </w:r>
      <w:r w:rsidR="00CB1FFB">
        <w:t>05.03.2020</w:t>
      </w:r>
      <w:r w:rsidR="00DE6A9F">
        <w:t xml:space="preserve"> </w:t>
      </w:r>
      <w:r w:rsidR="00F01800">
        <w:t xml:space="preserve">№ </w:t>
      </w:r>
      <w:r w:rsidR="00CB1FFB">
        <w:t>31</w:t>
      </w:r>
    </w:p>
    <w:p w:rsidR="002C47D4" w:rsidRDefault="002C47D4"/>
    <w:p w:rsidR="00643E15" w:rsidRPr="00F01800" w:rsidRDefault="00CB1FFB" w:rsidP="00F01800">
      <w:pPr>
        <w:pStyle w:val="1"/>
        <w:shd w:val="clear" w:color="auto" w:fill="FFFFFF"/>
        <w:spacing w:before="0" w:beforeAutospacing="0" w:after="0" w:afterAutospacing="0" w:line="263" w:lineRule="atLeast"/>
        <w:ind w:firstLine="709"/>
        <w:jc w:val="both"/>
        <w:rPr>
          <w:rFonts w:ascii="Times New Roman" w:hAnsi="Times New Roman"/>
          <w:color w:val="000000"/>
          <w:sz w:val="24"/>
          <w:szCs w:val="24"/>
          <w:lang w:val="ru-RU"/>
        </w:rPr>
      </w:pPr>
      <w:r>
        <w:rPr>
          <w:rFonts w:ascii="Times New Roman" w:hAnsi="Times New Roman"/>
          <w:sz w:val="24"/>
          <w:szCs w:val="24"/>
          <w:lang w:val="ru-RU"/>
        </w:rPr>
        <w:t>С целью приведения в соответствие с действующим законодательством</w:t>
      </w:r>
      <w:r w:rsidR="00C01FC3">
        <w:rPr>
          <w:rFonts w:ascii="Times New Roman" w:hAnsi="Times New Roman"/>
          <w:sz w:val="24"/>
          <w:szCs w:val="24"/>
          <w:lang w:val="ru-RU"/>
        </w:rPr>
        <w:t>,</w:t>
      </w:r>
    </w:p>
    <w:p w:rsidR="002C47D4" w:rsidRDefault="002C47D4" w:rsidP="00571C85">
      <w:pPr>
        <w:outlineLvl w:val="0"/>
      </w:pPr>
    </w:p>
    <w:p w:rsidR="0049578C" w:rsidRDefault="00F429D9" w:rsidP="00F429D9">
      <w:pPr>
        <w:outlineLvl w:val="0"/>
      </w:pPr>
      <w:r>
        <w:t>ПОСТАНОВЛЯЮ:</w:t>
      </w:r>
    </w:p>
    <w:p w:rsidR="00716011" w:rsidRDefault="00716011" w:rsidP="00F429D9">
      <w:pPr>
        <w:outlineLvl w:val="0"/>
      </w:pPr>
    </w:p>
    <w:p w:rsidR="00C01FC3" w:rsidRDefault="00206F5D" w:rsidP="00C01FC3">
      <w:pPr>
        <w:numPr>
          <w:ilvl w:val="0"/>
          <w:numId w:val="41"/>
        </w:numPr>
        <w:tabs>
          <w:tab w:val="left" w:pos="851"/>
          <w:tab w:val="left" w:pos="993"/>
        </w:tabs>
        <w:ind w:left="0" w:firstLine="709"/>
        <w:jc w:val="both"/>
      </w:pPr>
      <w:r w:rsidRPr="00442961">
        <w:t xml:space="preserve">Внести </w:t>
      </w:r>
      <w:r w:rsidR="00C64E37" w:rsidRPr="00442961">
        <w:t xml:space="preserve">в </w:t>
      </w:r>
      <w:r w:rsidR="006E1972">
        <w:t xml:space="preserve">административный регламент </w:t>
      </w:r>
      <w:r w:rsidR="00442961" w:rsidRPr="00442961">
        <w:rPr>
          <w:color w:val="000000"/>
        </w:rPr>
        <w:t xml:space="preserve">по предоставлению муниципальной услуги </w:t>
      </w:r>
      <w:r w:rsidR="00DE6A9F" w:rsidRPr="00DE6A9F">
        <w:rPr>
          <w:color w:val="000000"/>
        </w:rPr>
        <w:t>«</w:t>
      </w:r>
      <w:r w:rsidR="00CB1FFB">
        <w:t xml:space="preserve">Признание в установленном порядке жилых помещений муниципального </w:t>
      </w:r>
      <w:r w:rsidR="00B6053A">
        <w:t xml:space="preserve">                           </w:t>
      </w:r>
      <w:r w:rsidR="00CB1FFB">
        <w:t>и частного жилищного фонда непригодным для проживания, многоквартирных домов аварийными и подлежащими сносу или реконструкции</w:t>
      </w:r>
      <w:r w:rsidR="00C01FC3">
        <w:t>»</w:t>
      </w:r>
      <w:r w:rsidR="006E1972" w:rsidRPr="00DE6A9F">
        <w:rPr>
          <w:color w:val="000000"/>
        </w:rPr>
        <w:t>,</w:t>
      </w:r>
      <w:r w:rsidR="006E1972">
        <w:rPr>
          <w:color w:val="000000"/>
        </w:rPr>
        <w:t xml:space="preserve"> утвержденный</w:t>
      </w:r>
      <w:r w:rsidR="000F0981">
        <w:rPr>
          <w:color w:val="000000"/>
        </w:rPr>
        <w:t xml:space="preserve"> </w:t>
      </w:r>
      <w:r w:rsidR="006E1972" w:rsidRPr="00442961">
        <w:t>постановление</w:t>
      </w:r>
      <w:r w:rsidR="006E1972">
        <w:t>м</w:t>
      </w:r>
      <w:r w:rsidR="000F0981">
        <w:t xml:space="preserve"> </w:t>
      </w:r>
      <w:r w:rsidR="006E1972">
        <w:t xml:space="preserve">администрации Вороновского сельского поселения </w:t>
      </w:r>
      <w:r w:rsidR="006E1972" w:rsidRPr="00442961">
        <w:t xml:space="preserve">от </w:t>
      </w:r>
      <w:r w:rsidR="00CB1FFB">
        <w:t>05.03.2020</w:t>
      </w:r>
      <w:r w:rsidR="00146E0C">
        <w:t xml:space="preserve"> № </w:t>
      </w:r>
      <w:r w:rsidR="00CB1FFB">
        <w:t>31</w:t>
      </w:r>
      <w:r w:rsidR="00C01FC3">
        <w:t xml:space="preserve"> </w:t>
      </w:r>
      <w:r w:rsidR="00996C2E">
        <w:t xml:space="preserve">следующие </w:t>
      </w:r>
      <w:r w:rsidR="00996C2E" w:rsidRPr="00442961">
        <w:t>изменения</w:t>
      </w:r>
      <w:r w:rsidR="00146E0C">
        <w:t>:</w:t>
      </w:r>
    </w:p>
    <w:p w:rsidR="00C01FC3" w:rsidRPr="00C01FC3" w:rsidRDefault="00C01FC3" w:rsidP="00C01FC3">
      <w:pPr>
        <w:numPr>
          <w:ilvl w:val="1"/>
          <w:numId w:val="41"/>
        </w:numPr>
        <w:tabs>
          <w:tab w:val="left" w:pos="851"/>
          <w:tab w:val="left" w:pos="993"/>
          <w:tab w:val="left" w:pos="1276"/>
        </w:tabs>
        <w:jc w:val="both"/>
      </w:pPr>
      <w:r w:rsidRPr="00C01FC3">
        <w:rPr>
          <w:color w:val="000000"/>
        </w:rPr>
        <w:t xml:space="preserve">Пункт </w:t>
      </w:r>
      <w:r w:rsidR="00CB1FFB">
        <w:rPr>
          <w:color w:val="000000"/>
        </w:rPr>
        <w:t>16 регламента</w:t>
      </w:r>
      <w:r w:rsidRPr="00C01FC3">
        <w:rPr>
          <w:color w:val="000000"/>
        </w:rPr>
        <w:t xml:space="preserve"> изложить в новой редакции</w:t>
      </w:r>
      <w:r>
        <w:rPr>
          <w:color w:val="000000"/>
        </w:rPr>
        <w:t xml:space="preserve"> следующего содержания</w:t>
      </w:r>
      <w:r w:rsidRPr="00C01FC3">
        <w:rPr>
          <w:color w:val="000000"/>
        </w:rPr>
        <w:t>:</w:t>
      </w:r>
    </w:p>
    <w:p w:rsidR="00CB1FFB" w:rsidRPr="00CB1FFB" w:rsidRDefault="00C01FC3" w:rsidP="00CB1FFB">
      <w:pPr>
        <w:ind w:firstLine="709"/>
        <w:jc w:val="both"/>
      </w:pPr>
      <w:r w:rsidRPr="00CB1FFB">
        <w:rPr>
          <w:color w:val="000000"/>
        </w:rPr>
        <w:t>«</w:t>
      </w:r>
      <w:r w:rsidR="00CB1FFB">
        <w:rPr>
          <w:color w:val="000000"/>
        </w:rPr>
        <w:t xml:space="preserve">Для </w:t>
      </w:r>
      <w:r w:rsidR="00CB1FFB" w:rsidRPr="00CB1FFB">
        <w:t xml:space="preserve">рассмотрения вопроса о пригодности (непригодности) помещения </w:t>
      </w:r>
      <w:r w:rsidR="00CB1FFB">
        <w:t xml:space="preserve">                           </w:t>
      </w:r>
      <w:r w:rsidR="00CB1FFB" w:rsidRPr="00CB1FFB">
        <w:t xml:space="preserve">для проживания и признания многоквартирного дома аварийным заявитель представляет </w:t>
      </w:r>
      <w:r w:rsidR="00CB1FFB">
        <w:t xml:space="preserve">                   </w:t>
      </w:r>
      <w:r w:rsidR="00CB1FFB" w:rsidRPr="00CB1FFB">
        <w:t xml:space="preserve">в комиссию по месту нахождения жилого помещения следующие документы: </w:t>
      </w:r>
    </w:p>
    <w:p w:rsidR="00CB1FFB" w:rsidRPr="00CB1FFB" w:rsidRDefault="00CB1FFB" w:rsidP="00CB1FFB">
      <w:pPr>
        <w:ind w:firstLine="709"/>
        <w:jc w:val="both"/>
      </w:pPr>
      <w:r w:rsidRPr="00CB1FFB">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rsidR="00CB1FFB" w:rsidRPr="00CB1FFB" w:rsidRDefault="00CB1FFB" w:rsidP="00CB1FFB">
      <w:pPr>
        <w:ind w:firstLine="709"/>
        <w:jc w:val="both"/>
      </w:pPr>
      <w:r w:rsidRPr="00CB1FFB">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CB1FFB" w:rsidRPr="00CB1FFB" w:rsidRDefault="00CB1FFB" w:rsidP="00CB1FFB">
      <w:pPr>
        <w:ind w:firstLine="709"/>
        <w:jc w:val="both"/>
      </w:pPr>
      <w:r w:rsidRPr="00CB1FFB">
        <w:t xml:space="preserve">в) в отношении нежилого помещения для признания его в дальнейшем жилым помещением - проект реконструкции нежилого помещения; </w:t>
      </w:r>
    </w:p>
    <w:p w:rsidR="00CB1FFB" w:rsidRPr="00CB1FFB" w:rsidRDefault="00CB1FFB" w:rsidP="00CB1FFB">
      <w:pPr>
        <w:ind w:firstLine="709"/>
        <w:jc w:val="both"/>
      </w:pPr>
      <w:r w:rsidRPr="00CB1FFB">
        <w:t xml:space="preserve">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CB1FFB" w:rsidRPr="00CB1FFB" w:rsidRDefault="00CB1FFB" w:rsidP="00CB1FFB">
      <w:pPr>
        <w:ind w:firstLine="709"/>
        <w:jc w:val="both"/>
      </w:pPr>
      <w:r w:rsidRPr="00CB1FFB">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w:t>
      </w:r>
      <w:r>
        <w:t xml:space="preserve">                      </w:t>
      </w:r>
      <w:r w:rsidRPr="00CB1FFB">
        <w:t xml:space="preserve">в соответствии с </w:t>
      </w:r>
      <w:hyperlink r:id="rId7" w:history="1">
        <w:r w:rsidRPr="00CB1FFB">
          <w:rPr>
            <w:rStyle w:val="af5"/>
            <w:color w:val="auto"/>
            <w:u w:val="none"/>
          </w:rPr>
          <w:t>абзацем третьим пункта 44</w:t>
        </w:r>
      </w:hyperlink>
      <w:r w:rsidRPr="00CB1FFB">
        <w:t xml:space="preserve"> Положения, утвержденного постановлением Правительства РФ от 28 января 2006 г. № 47, предоставление такого заключения является необходимым для принятия решения о признании жилого помещения соответствующим </w:t>
      </w:r>
      <w:r w:rsidR="00716011">
        <w:t xml:space="preserve">    </w:t>
      </w:r>
      <w:r w:rsidRPr="00CB1FFB">
        <w:t xml:space="preserve">(не соответствующим) установленным в настоящем Положении требованиям; </w:t>
      </w:r>
    </w:p>
    <w:p w:rsidR="00CB1FFB" w:rsidRPr="00CB1FFB" w:rsidRDefault="00CB1FFB" w:rsidP="00CB1FFB">
      <w:pPr>
        <w:ind w:firstLine="709"/>
        <w:jc w:val="both"/>
      </w:pPr>
      <w:r w:rsidRPr="00CB1FFB">
        <w:t xml:space="preserve">е) заявления, письма, жалобы граждан на неудовлетворительные условия проживания - по усмотрению заявителя. </w:t>
      </w:r>
    </w:p>
    <w:p w:rsidR="00CB1FFB" w:rsidRPr="00CB1FFB" w:rsidRDefault="00CB1FFB" w:rsidP="00CB1FFB">
      <w:pPr>
        <w:ind w:firstLine="709"/>
        <w:jc w:val="both"/>
      </w:pPr>
      <w:r w:rsidRPr="00CB1FFB">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w:t>
      </w:r>
      <w:r>
        <w:t xml:space="preserve">                              </w:t>
      </w:r>
      <w:r w:rsidRPr="00CB1FFB">
        <w:t xml:space="preserve">о вручении либо в форме электронных документов с использованием федеральной государственной информационной системы "Единый портал государственных </w:t>
      </w:r>
      <w:r w:rsidR="00B6053A">
        <w:t xml:space="preserve">                                 </w:t>
      </w:r>
      <w:r w:rsidRPr="00CB1FFB">
        <w:t xml:space="preserve">и муниципальных услуг (функций)", регионального портала государственных </w:t>
      </w:r>
      <w:r w:rsidR="00B6053A">
        <w:t xml:space="preserve">                                  </w:t>
      </w:r>
      <w:r w:rsidRPr="00CB1FFB">
        <w:t xml:space="preserve">и муниципальных услуг (при его наличии) или посредством многофункционального центра предоставления государственных и муниципальных услуг. </w:t>
      </w:r>
    </w:p>
    <w:p w:rsidR="00CB1FFB" w:rsidRPr="00CB1FFB" w:rsidRDefault="00CB1FFB" w:rsidP="00CB1FFB">
      <w:pPr>
        <w:ind w:firstLine="709"/>
        <w:jc w:val="both"/>
      </w:pPr>
      <w:r w:rsidRPr="00CB1FFB">
        <w:lastRenderedPageBreak/>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rsidR="00CB1FFB" w:rsidRDefault="00CB1FFB" w:rsidP="00CB1FFB">
      <w:pPr>
        <w:shd w:val="clear" w:color="auto" w:fill="FFFFFF"/>
        <w:ind w:firstLine="709"/>
        <w:jc w:val="both"/>
      </w:pPr>
      <w:r w:rsidRPr="00CB1FFB">
        <w:t xml:space="preserve">Заявитель вправе представить в комиссию указанные в </w:t>
      </w:r>
      <w:hyperlink r:id="rId8" w:history="1">
        <w:r w:rsidRPr="00CB1FFB">
          <w:rPr>
            <w:rStyle w:val="af5"/>
            <w:color w:val="auto"/>
            <w:u w:val="none"/>
          </w:rPr>
          <w:t>пункте 16(2)</w:t>
        </w:r>
      </w:hyperlink>
      <w:r w:rsidRPr="00CB1FFB">
        <w:t xml:space="preserve"> настоящего Положения документы и информацию по своей инициативе.</w:t>
      </w:r>
      <w:r>
        <w:t>».</w:t>
      </w:r>
    </w:p>
    <w:p w:rsidR="00DD6C90" w:rsidRDefault="00CB1FFB" w:rsidP="00716011">
      <w:pPr>
        <w:pStyle w:val="af4"/>
        <w:numPr>
          <w:ilvl w:val="1"/>
          <w:numId w:val="41"/>
        </w:numPr>
        <w:shd w:val="clear" w:color="auto" w:fill="FFFFFF"/>
        <w:tabs>
          <w:tab w:val="left" w:pos="1134"/>
        </w:tabs>
        <w:spacing w:before="0" w:after="0"/>
        <w:ind w:left="0" w:firstLine="709"/>
        <w:jc w:val="both"/>
      </w:pPr>
      <w:r>
        <w:t>Подпункт «а» п</w:t>
      </w:r>
      <w:r w:rsidR="00DD6C90" w:rsidRPr="003B24D1">
        <w:t>ункт</w:t>
      </w:r>
      <w:r>
        <w:t>а</w:t>
      </w:r>
      <w:r w:rsidR="00DD6C90" w:rsidRPr="003B24D1">
        <w:t xml:space="preserve"> </w:t>
      </w:r>
      <w:r>
        <w:t>16.2</w:t>
      </w:r>
      <w:r w:rsidR="00DD6C90" w:rsidRPr="003B24D1">
        <w:t xml:space="preserve"> </w:t>
      </w:r>
      <w:r w:rsidR="00716011">
        <w:t xml:space="preserve">регламента </w:t>
      </w:r>
      <w:r w:rsidR="00DD6C90" w:rsidRPr="003B24D1">
        <w:t>изложить в новой редакции</w:t>
      </w:r>
      <w:r>
        <w:t xml:space="preserve"> следующего содержания</w:t>
      </w:r>
      <w:r w:rsidR="00DD6C90" w:rsidRPr="003B24D1">
        <w:t>:</w:t>
      </w:r>
    </w:p>
    <w:p w:rsidR="00CB1FFB" w:rsidRDefault="00CB1FFB" w:rsidP="00CB1FFB">
      <w:pPr>
        <w:pStyle w:val="af4"/>
        <w:shd w:val="clear" w:color="auto" w:fill="FFFFFF"/>
        <w:tabs>
          <w:tab w:val="left" w:pos="1134"/>
        </w:tabs>
        <w:spacing w:before="0" w:after="0"/>
        <w:ind w:firstLine="709"/>
        <w:jc w:val="both"/>
        <w:rPr>
          <w:rStyle w:val="blk"/>
        </w:rPr>
      </w:pPr>
      <w:r w:rsidRPr="00CB1FFB">
        <w:rPr>
          <w:rStyle w:val="blk"/>
        </w:rPr>
        <w:t>«сведения из Единого государственного реестра недвижимости о правах на жилое помещение;».</w:t>
      </w:r>
    </w:p>
    <w:p w:rsidR="00CB1FFB" w:rsidRDefault="00CB1FFB" w:rsidP="00CB1FFB">
      <w:pPr>
        <w:pStyle w:val="af4"/>
        <w:numPr>
          <w:ilvl w:val="1"/>
          <w:numId w:val="41"/>
        </w:numPr>
        <w:shd w:val="clear" w:color="auto" w:fill="FFFFFF"/>
        <w:tabs>
          <w:tab w:val="left" w:pos="1134"/>
        </w:tabs>
        <w:spacing w:before="0" w:after="0"/>
        <w:jc w:val="both"/>
      </w:pPr>
      <w:r>
        <w:rPr>
          <w:rStyle w:val="blk"/>
        </w:rPr>
        <w:t xml:space="preserve">Абзац 2 пункта 55 </w:t>
      </w:r>
      <w:r w:rsidRPr="003B24D1">
        <w:t>изложить в новой редакции</w:t>
      </w:r>
      <w:r>
        <w:t xml:space="preserve"> следующего содержания</w:t>
      </w:r>
      <w:r w:rsidRPr="003B24D1">
        <w:t>:</w:t>
      </w:r>
    </w:p>
    <w:p w:rsidR="00CB1FFB" w:rsidRDefault="00CB1FFB" w:rsidP="00CB1FFB">
      <w:pPr>
        <w:pStyle w:val="af4"/>
        <w:shd w:val="clear" w:color="auto" w:fill="FFFFFF"/>
        <w:tabs>
          <w:tab w:val="left" w:pos="1134"/>
        </w:tabs>
        <w:spacing w:before="0" w:after="0"/>
        <w:ind w:firstLine="709"/>
        <w:jc w:val="both"/>
      </w:pPr>
      <w:r w:rsidRPr="00CB1FFB">
        <w:t xml:space="preserve">«- Управление Федеральной службы государственной регистрации, кадастра </w:t>
      </w:r>
      <w:r w:rsidR="00B6053A">
        <w:t xml:space="preserve">                       </w:t>
      </w:r>
      <w:r w:rsidRPr="00CB1FFB">
        <w:t>и картографии по Томской области для предоставления сведений из Единого государственного реестра недвижимости о правах на жилое помещение;».</w:t>
      </w:r>
    </w:p>
    <w:p w:rsidR="00CB1FFB" w:rsidRDefault="00CB1FFB" w:rsidP="00CB1FFB">
      <w:pPr>
        <w:pStyle w:val="af4"/>
        <w:numPr>
          <w:ilvl w:val="1"/>
          <w:numId w:val="41"/>
        </w:numPr>
        <w:shd w:val="clear" w:color="auto" w:fill="FFFFFF"/>
        <w:tabs>
          <w:tab w:val="left" w:pos="1134"/>
        </w:tabs>
        <w:spacing w:before="0" w:after="0"/>
        <w:jc w:val="both"/>
      </w:pPr>
      <w:r>
        <w:t>Пункт 65 регламента дополнить положением следующего содержания:</w:t>
      </w:r>
    </w:p>
    <w:p w:rsidR="00CB1FFB" w:rsidRDefault="00716011" w:rsidP="00716011">
      <w:pPr>
        <w:pStyle w:val="af4"/>
        <w:shd w:val="clear" w:color="auto" w:fill="FFFFFF"/>
        <w:tabs>
          <w:tab w:val="left" w:pos="1134"/>
        </w:tabs>
        <w:spacing w:before="0" w:after="0"/>
        <w:ind w:firstLine="709"/>
        <w:jc w:val="both"/>
      </w:pPr>
      <w:r w:rsidRPr="00716011">
        <w:t>«</w:t>
      </w:r>
      <w:r w:rsidRPr="00716011">
        <w:rPr>
          <w:rStyle w:val="blk"/>
        </w:rPr>
        <w:t xml:space="preserve">- </w:t>
      </w:r>
      <w:r w:rsidRPr="00716011">
        <w:t xml:space="preserve">об отсутствии оснований для признания жилого помещения непригодным </w:t>
      </w:r>
      <w:r>
        <w:t xml:space="preserve">                    </w:t>
      </w:r>
      <w:r w:rsidRPr="00716011">
        <w:t>для проживания.»</w:t>
      </w:r>
      <w:r>
        <w:t>.</w:t>
      </w:r>
    </w:p>
    <w:p w:rsidR="00716011" w:rsidRDefault="00716011" w:rsidP="00716011">
      <w:pPr>
        <w:pStyle w:val="af4"/>
        <w:numPr>
          <w:ilvl w:val="1"/>
          <w:numId w:val="41"/>
        </w:numPr>
        <w:shd w:val="clear" w:color="auto" w:fill="FFFFFF"/>
        <w:tabs>
          <w:tab w:val="left" w:pos="1134"/>
        </w:tabs>
        <w:spacing w:before="0" w:after="0"/>
        <w:jc w:val="both"/>
      </w:pPr>
      <w:r>
        <w:t>Раздел 3 регламента дополнить пунктом 71 следующего содержания:</w:t>
      </w:r>
    </w:p>
    <w:p w:rsidR="00716011" w:rsidRDefault="00716011" w:rsidP="00716011">
      <w:pPr>
        <w:pStyle w:val="af4"/>
        <w:shd w:val="clear" w:color="auto" w:fill="FFFFFF"/>
        <w:tabs>
          <w:tab w:val="left" w:pos="1134"/>
        </w:tabs>
        <w:spacing w:before="0" w:after="0"/>
        <w:ind w:firstLine="709"/>
        <w:jc w:val="both"/>
      </w:pPr>
      <w:r>
        <w:rPr>
          <w:rFonts w:ascii="Times New Roman CYR" w:eastAsia="Calibri" w:hAnsi="Times New Roman CYR" w:cs="Times New Roman CYR"/>
        </w:rPr>
        <w:t>«</w:t>
      </w:r>
      <w:r w:rsidRPr="00716011">
        <w:rPr>
          <w:rFonts w:ascii="Times New Roman CYR" w:eastAsia="Calibri" w:hAnsi="Times New Roman CYR" w:cs="Times New Roman CYR"/>
        </w:rPr>
        <w:t>Порядок предоставления муниципальной услуги не зависит от категории объединенными общими признаками заявителей.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r>
        <w:rPr>
          <w:rFonts w:ascii="Times New Roman CYR" w:eastAsia="Calibri" w:hAnsi="Times New Roman CYR" w:cs="Times New Roman CYR"/>
        </w:rPr>
        <w:t>».</w:t>
      </w:r>
    </w:p>
    <w:p w:rsidR="009B2440" w:rsidRPr="00146E0C" w:rsidRDefault="00636C5B" w:rsidP="00716011">
      <w:pPr>
        <w:tabs>
          <w:tab w:val="left" w:pos="851"/>
          <w:tab w:val="left" w:pos="993"/>
          <w:tab w:val="left" w:pos="1134"/>
        </w:tabs>
        <w:ind w:firstLine="709"/>
        <w:jc w:val="both"/>
      </w:pPr>
      <w:r w:rsidRPr="00146E0C">
        <w:t>2</w:t>
      </w:r>
      <w:r w:rsidR="005036B4" w:rsidRPr="00146E0C">
        <w:t>.</w:t>
      </w:r>
      <w:r w:rsidR="005E312A">
        <w:t xml:space="preserve"> </w:t>
      </w:r>
      <w:r w:rsidR="009B2440" w:rsidRPr="00146E0C">
        <w:t xml:space="preserve">Обнародовать настоящее постановление в установленном Уставом </w:t>
      </w:r>
      <w:r w:rsidR="004311CB" w:rsidRPr="00146E0C">
        <w:t>муниципального образования «</w:t>
      </w:r>
      <w:r w:rsidR="009B2440" w:rsidRPr="00146E0C">
        <w:t>Вороновско</w:t>
      </w:r>
      <w:r w:rsidR="004311CB" w:rsidRPr="00146E0C">
        <w:t>е</w:t>
      </w:r>
      <w:r w:rsidR="009B2440" w:rsidRPr="00146E0C">
        <w:t xml:space="preserve"> сельско</w:t>
      </w:r>
      <w:r w:rsidR="004311CB" w:rsidRPr="00146E0C">
        <w:t>е</w:t>
      </w:r>
      <w:r w:rsidR="009B2440" w:rsidRPr="00146E0C">
        <w:t xml:space="preserve"> поселени</w:t>
      </w:r>
      <w:r w:rsidR="004311CB" w:rsidRPr="00146E0C">
        <w:t>е»</w:t>
      </w:r>
      <w:r w:rsidR="000F0981">
        <w:t xml:space="preserve"> </w:t>
      </w:r>
      <w:r w:rsidR="009B2440" w:rsidRPr="00146E0C">
        <w:t xml:space="preserve">порядке и разместить </w:t>
      </w:r>
      <w:r w:rsidR="005E312A">
        <w:t xml:space="preserve">               </w:t>
      </w:r>
      <w:r w:rsidR="009B2440" w:rsidRPr="00146E0C">
        <w:t xml:space="preserve">на официальном сайте </w:t>
      </w:r>
      <w:r w:rsidR="00B46D25" w:rsidRPr="00146E0C">
        <w:t xml:space="preserve">администрации </w:t>
      </w:r>
      <w:r w:rsidR="009B2440" w:rsidRPr="00146E0C">
        <w:t>Вороновского сельского поселения в сети «Интернет»</w:t>
      </w:r>
      <w:r w:rsidR="00206F5D" w:rsidRPr="00146E0C">
        <w:t>.</w:t>
      </w:r>
    </w:p>
    <w:p w:rsidR="009B2440" w:rsidRDefault="00636C5B" w:rsidP="000C147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9B2440" w:rsidRPr="00C85E17">
        <w:rPr>
          <w:rFonts w:ascii="Times New Roman" w:hAnsi="Times New Roman" w:cs="Times New Roman"/>
          <w:sz w:val="24"/>
          <w:szCs w:val="24"/>
        </w:rPr>
        <w:t xml:space="preserve">. </w:t>
      </w:r>
      <w:r w:rsidR="009B2440">
        <w:rPr>
          <w:rFonts w:ascii="Times New Roman" w:hAnsi="Times New Roman" w:cs="Times New Roman"/>
          <w:sz w:val="24"/>
          <w:szCs w:val="24"/>
        </w:rPr>
        <w:t>Настоящее п</w:t>
      </w:r>
      <w:r w:rsidR="009B2440" w:rsidRPr="00C85E17">
        <w:rPr>
          <w:rFonts w:ascii="Times New Roman" w:hAnsi="Times New Roman" w:cs="Times New Roman"/>
          <w:sz w:val="24"/>
          <w:szCs w:val="24"/>
        </w:rPr>
        <w:t>о</w:t>
      </w:r>
      <w:r w:rsidR="009B2440">
        <w:rPr>
          <w:rFonts w:ascii="Times New Roman" w:hAnsi="Times New Roman" w:cs="Times New Roman"/>
          <w:sz w:val="24"/>
          <w:szCs w:val="24"/>
        </w:rPr>
        <w:t xml:space="preserve">становление вступает в </w:t>
      </w:r>
      <w:r w:rsidR="009B2440" w:rsidRPr="00C85E17">
        <w:rPr>
          <w:rFonts w:ascii="Times New Roman" w:hAnsi="Times New Roman" w:cs="Times New Roman"/>
          <w:sz w:val="24"/>
          <w:szCs w:val="24"/>
        </w:rPr>
        <w:t>силу с</w:t>
      </w:r>
      <w:r w:rsidR="00B46D25">
        <w:rPr>
          <w:rFonts w:ascii="Times New Roman" w:hAnsi="Times New Roman" w:cs="Times New Roman"/>
          <w:sz w:val="24"/>
          <w:szCs w:val="24"/>
        </w:rPr>
        <w:t>о</w:t>
      </w:r>
      <w:r w:rsidR="000F0981">
        <w:rPr>
          <w:rFonts w:ascii="Times New Roman" w:hAnsi="Times New Roman" w:cs="Times New Roman"/>
          <w:sz w:val="24"/>
          <w:szCs w:val="24"/>
        </w:rPr>
        <w:t xml:space="preserve"> </w:t>
      </w:r>
      <w:r w:rsidR="00B46D25">
        <w:rPr>
          <w:rFonts w:ascii="Times New Roman" w:hAnsi="Times New Roman" w:cs="Times New Roman"/>
          <w:sz w:val="24"/>
          <w:szCs w:val="24"/>
        </w:rPr>
        <w:t>дня его</w:t>
      </w:r>
      <w:r w:rsidR="009B2440">
        <w:rPr>
          <w:rFonts w:ascii="Times New Roman" w:hAnsi="Times New Roman" w:cs="Times New Roman"/>
          <w:sz w:val="24"/>
          <w:szCs w:val="24"/>
        </w:rPr>
        <w:t xml:space="preserve"> обнародования</w:t>
      </w:r>
      <w:r w:rsidR="009B2440" w:rsidRPr="00C85E17">
        <w:rPr>
          <w:rFonts w:ascii="Times New Roman" w:hAnsi="Times New Roman" w:cs="Times New Roman"/>
          <w:sz w:val="24"/>
          <w:szCs w:val="24"/>
        </w:rPr>
        <w:t>.</w:t>
      </w:r>
    </w:p>
    <w:p w:rsidR="00D96343" w:rsidRPr="00C85E17" w:rsidRDefault="00D96343" w:rsidP="000C147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Контроль исполнения настоящего постановления оставляю за собой.</w:t>
      </w:r>
    </w:p>
    <w:p w:rsidR="00DD6C90" w:rsidRDefault="00DD6C90" w:rsidP="00DD6C90">
      <w:pPr>
        <w:tabs>
          <w:tab w:val="left" w:pos="2955"/>
        </w:tabs>
        <w:jc w:val="both"/>
      </w:pPr>
    </w:p>
    <w:p w:rsidR="00716011" w:rsidRDefault="00716011" w:rsidP="00DD6C90">
      <w:pPr>
        <w:tabs>
          <w:tab w:val="left" w:pos="2955"/>
        </w:tabs>
        <w:jc w:val="both"/>
      </w:pPr>
    </w:p>
    <w:p w:rsidR="00716011" w:rsidRDefault="00716011" w:rsidP="00DD6C90">
      <w:pPr>
        <w:tabs>
          <w:tab w:val="left" w:pos="2955"/>
        </w:tabs>
        <w:jc w:val="both"/>
      </w:pPr>
    </w:p>
    <w:p w:rsidR="008F04ED" w:rsidRDefault="001470F2" w:rsidP="00DD6C90">
      <w:pPr>
        <w:tabs>
          <w:tab w:val="left" w:pos="2955"/>
        </w:tabs>
        <w:jc w:val="both"/>
      </w:pPr>
      <w:r>
        <w:tab/>
      </w:r>
    </w:p>
    <w:p w:rsidR="00AF47BC" w:rsidRDefault="00F429D9" w:rsidP="00F429D9">
      <w:r>
        <w:t xml:space="preserve">Глава поселения               </w:t>
      </w:r>
      <w:r>
        <w:tab/>
      </w:r>
      <w:r>
        <w:tab/>
      </w:r>
      <w:r>
        <w:tab/>
      </w:r>
      <w:r>
        <w:tab/>
      </w:r>
      <w:r>
        <w:tab/>
      </w:r>
      <w:r>
        <w:tab/>
      </w:r>
      <w:r w:rsidR="00DD6C90">
        <w:t xml:space="preserve">                      </w:t>
      </w:r>
      <w:r>
        <w:t>С.Н. Прокопенко</w:t>
      </w:r>
    </w:p>
    <w:p w:rsidR="00DD6C90" w:rsidRDefault="00DD6C90" w:rsidP="00F429D9"/>
    <w:p w:rsidR="00DD6C90" w:rsidRDefault="00DD6C90" w:rsidP="00F429D9"/>
    <w:p w:rsidR="005E312A" w:rsidRDefault="005E312A" w:rsidP="00F429D9"/>
    <w:p w:rsidR="00716011" w:rsidRDefault="00716011" w:rsidP="00F429D9"/>
    <w:p w:rsidR="00716011" w:rsidRDefault="00716011" w:rsidP="00F429D9"/>
    <w:p w:rsidR="00716011" w:rsidRDefault="00716011" w:rsidP="00F429D9"/>
    <w:p w:rsidR="00716011" w:rsidRDefault="00716011" w:rsidP="00F429D9"/>
    <w:p w:rsidR="00716011" w:rsidRDefault="00716011" w:rsidP="00F429D9"/>
    <w:p w:rsidR="00716011" w:rsidRDefault="00716011" w:rsidP="00F429D9"/>
    <w:p w:rsidR="00716011" w:rsidRDefault="00716011" w:rsidP="00F429D9"/>
    <w:p w:rsidR="00716011" w:rsidRDefault="00716011" w:rsidP="00F429D9"/>
    <w:p w:rsidR="00AF47BC" w:rsidRDefault="00636C5B" w:rsidP="00636C5B">
      <w:pPr>
        <w:pStyle w:val="a9"/>
        <w:tabs>
          <w:tab w:val="left" w:pos="708"/>
        </w:tabs>
        <w:spacing w:before="0"/>
        <w:rPr>
          <w:sz w:val="16"/>
          <w:szCs w:val="16"/>
        </w:rPr>
      </w:pPr>
      <w:r>
        <w:rPr>
          <w:sz w:val="16"/>
          <w:szCs w:val="16"/>
        </w:rPr>
        <w:t>И.С.</w:t>
      </w:r>
      <w:r w:rsidR="00DD6C90">
        <w:rPr>
          <w:sz w:val="16"/>
          <w:szCs w:val="16"/>
        </w:rPr>
        <w:t xml:space="preserve"> </w:t>
      </w:r>
      <w:r>
        <w:rPr>
          <w:sz w:val="16"/>
          <w:szCs w:val="16"/>
        </w:rPr>
        <w:t>Алтухова</w:t>
      </w:r>
    </w:p>
    <w:p w:rsidR="00716011" w:rsidRDefault="00716011" w:rsidP="00636C5B">
      <w:pPr>
        <w:pStyle w:val="a9"/>
        <w:tabs>
          <w:tab w:val="left" w:pos="708"/>
        </w:tabs>
        <w:spacing w:before="0"/>
        <w:rPr>
          <w:sz w:val="16"/>
          <w:szCs w:val="16"/>
        </w:rPr>
      </w:pPr>
    </w:p>
    <w:p w:rsidR="00636C5B" w:rsidRPr="003B756F" w:rsidRDefault="00E002F1" w:rsidP="00636C5B">
      <w:pPr>
        <w:pStyle w:val="a9"/>
        <w:tabs>
          <w:tab w:val="left" w:pos="708"/>
        </w:tabs>
        <w:spacing w:before="0"/>
        <w:rPr>
          <w:sz w:val="20"/>
        </w:rPr>
      </w:pPr>
      <w:r>
        <w:rPr>
          <w:sz w:val="16"/>
          <w:szCs w:val="16"/>
        </w:rPr>
        <w:t>т. (</w:t>
      </w:r>
      <w:r w:rsidR="00636C5B">
        <w:rPr>
          <w:sz w:val="16"/>
          <w:szCs w:val="16"/>
        </w:rPr>
        <w:t>838244) 31-148</w:t>
      </w:r>
    </w:p>
    <w:p w:rsidR="00636C5B" w:rsidRDefault="00636C5B" w:rsidP="00636C5B">
      <w:pPr>
        <w:pStyle w:val="a9"/>
        <w:tabs>
          <w:tab w:val="left" w:pos="708"/>
        </w:tabs>
        <w:spacing w:before="0"/>
        <w:rPr>
          <w:sz w:val="20"/>
        </w:rPr>
      </w:pPr>
    </w:p>
    <w:p w:rsidR="00636C5B" w:rsidRPr="00AF7EBF" w:rsidRDefault="00636C5B" w:rsidP="00636C5B">
      <w:pPr>
        <w:pStyle w:val="a7"/>
        <w:ind w:right="-99"/>
        <w:jc w:val="left"/>
        <w:rPr>
          <w:b w:val="0"/>
          <w:sz w:val="16"/>
          <w:szCs w:val="16"/>
        </w:rPr>
      </w:pPr>
      <w:r w:rsidRPr="00AF7EBF">
        <w:rPr>
          <w:b w:val="0"/>
          <w:sz w:val="16"/>
          <w:szCs w:val="16"/>
        </w:rPr>
        <w:t>В дело № 02 – 04</w:t>
      </w:r>
    </w:p>
    <w:p w:rsidR="00636C5B" w:rsidRPr="00192950" w:rsidRDefault="00636C5B" w:rsidP="00636C5B">
      <w:pPr>
        <w:pStyle w:val="a7"/>
        <w:ind w:right="-99"/>
        <w:jc w:val="left"/>
        <w:rPr>
          <w:sz w:val="16"/>
          <w:szCs w:val="16"/>
        </w:rPr>
      </w:pPr>
      <w:r w:rsidRPr="00192950">
        <w:rPr>
          <w:sz w:val="16"/>
          <w:szCs w:val="16"/>
        </w:rPr>
        <w:t xml:space="preserve">___________ </w:t>
      </w:r>
      <w:r w:rsidRPr="00CA6701">
        <w:rPr>
          <w:b w:val="0"/>
          <w:sz w:val="16"/>
          <w:szCs w:val="16"/>
        </w:rPr>
        <w:t>О.М. Чирикова</w:t>
      </w:r>
    </w:p>
    <w:p w:rsidR="00DE6A9F" w:rsidRPr="001E39C5" w:rsidRDefault="00636C5B" w:rsidP="009834C8">
      <w:pPr>
        <w:pStyle w:val="a9"/>
        <w:tabs>
          <w:tab w:val="left" w:pos="708"/>
        </w:tabs>
        <w:spacing w:before="0"/>
        <w:rPr>
          <w:sz w:val="16"/>
          <w:szCs w:val="16"/>
        </w:rPr>
      </w:pPr>
      <w:r w:rsidRPr="002F317C">
        <w:rPr>
          <w:sz w:val="16"/>
          <w:szCs w:val="16"/>
        </w:rPr>
        <w:t>«___» ________</w:t>
      </w:r>
      <w:r>
        <w:rPr>
          <w:sz w:val="16"/>
          <w:szCs w:val="16"/>
        </w:rPr>
        <w:t>_____</w:t>
      </w:r>
      <w:r w:rsidRPr="002F317C">
        <w:rPr>
          <w:sz w:val="16"/>
          <w:szCs w:val="16"/>
        </w:rPr>
        <w:t>_</w:t>
      </w:r>
      <w:r w:rsidR="005E312A">
        <w:rPr>
          <w:sz w:val="16"/>
          <w:szCs w:val="16"/>
        </w:rPr>
        <w:t>2022</w:t>
      </w:r>
      <w:r w:rsidRPr="002F317C">
        <w:rPr>
          <w:sz w:val="16"/>
          <w:szCs w:val="16"/>
        </w:rPr>
        <w:t>г.</w:t>
      </w:r>
    </w:p>
    <w:sectPr w:rsidR="00DE6A9F" w:rsidRPr="001E39C5" w:rsidSect="00DD6C90">
      <w:headerReference w:type="even" r:id="rId9"/>
      <w:footerReference w:type="even" r:id="rId10"/>
      <w:footerReference w:type="default" r:id="rId11"/>
      <w:pgSz w:w="11906" w:h="16838"/>
      <w:pgMar w:top="1134" w:right="707"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DAF" w:rsidRDefault="00FE7DAF">
      <w:r>
        <w:separator/>
      </w:r>
    </w:p>
  </w:endnote>
  <w:endnote w:type="continuationSeparator" w:id="1">
    <w:p w:rsidR="00FE7DAF" w:rsidRDefault="00FE7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DD" w:rsidRDefault="00FA457E" w:rsidP="00E26A4F">
    <w:pPr>
      <w:pStyle w:val="af6"/>
      <w:framePr w:wrap="around" w:vAnchor="text" w:hAnchor="margin" w:xAlign="center" w:y="1"/>
      <w:rPr>
        <w:rStyle w:val="ab"/>
      </w:rPr>
    </w:pPr>
    <w:r>
      <w:rPr>
        <w:rStyle w:val="ab"/>
      </w:rPr>
      <w:fldChar w:fldCharType="begin"/>
    </w:r>
    <w:r w:rsidR="007445DD">
      <w:rPr>
        <w:rStyle w:val="ab"/>
      </w:rPr>
      <w:instrText xml:space="preserve">PAGE  </w:instrText>
    </w:r>
    <w:r>
      <w:rPr>
        <w:rStyle w:val="ab"/>
      </w:rPr>
      <w:fldChar w:fldCharType="end"/>
    </w:r>
  </w:p>
  <w:p w:rsidR="007445DD" w:rsidRDefault="007445DD">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DD" w:rsidRPr="006D6C19" w:rsidRDefault="007445DD" w:rsidP="00E26A4F">
    <w:pPr>
      <w:pStyle w:val="af6"/>
      <w:framePr w:wrap="around" w:vAnchor="text" w:hAnchor="margin" w:xAlign="center" w:y="1"/>
      <w:rPr>
        <w:rStyle w:val="ab"/>
      </w:rPr>
    </w:pPr>
  </w:p>
  <w:p w:rsidR="007445DD" w:rsidRPr="006D6C19" w:rsidRDefault="007445DD" w:rsidP="006D6C1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DAF" w:rsidRDefault="00FE7DAF">
      <w:r>
        <w:separator/>
      </w:r>
    </w:p>
  </w:footnote>
  <w:footnote w:type="continuationSeparator" w:id="1">
    <w:p w:rsidR="00FE7DAF" w:rsidRDefault="00FE7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DD" w:rsidRDefault="00FA457E" w:rsidP="00321A1B">
    <w:pPr>
      <w:pStyle w:val="aa"/>
      <w:framePr w:wrap="around" w:vAnchor="text" w:hAnchor="margin" w:xAlign="center" w:y="1"/>
      <w:rPr>
        <w:rStyle w:val="ab"/>
      </w:rPr>
    </w:pPr>
    <w:r>
      <w:rPr>
        <w:rStyle w:val="ab"/>
      </w:rPr>
      <w:fldChar w:fldCharType="begin"/>
    </w:r>
    <w:r w:rsidR="007445DD">
      <w:rPr>
        <w:rStyle w:val="ab"/>
      </w:rPr>
      <w:instrText xml:space="preserve">PAGE  </w:instrText>
    </w:r>
    <w:r>
      <w:rPr>
        <w:rStyle w:val="ab"/>
      </w:rPr>
      <w:fldChar w:fldCharType="end"/>
    </w:r>
  </w:p>
  <w:p w:rsidR="007445DD" w:rsidRDefault="007445D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585EAA"/>
    <w:lvl w:ilvl="0">
      <w:start w:val="1"/>
      <w:numFmt w:val="decimal"/>
      <w:lvlText w:val="%1."/>
      <w:lvlJc w:val="left"/>
      <w:pPr>
        <w:tabs>
          <w:tab w:val="num" w:pos="1492"/>
        </w:tabs>
        <w:ind w:left="1492" w:hanging="360"/>
      </w:pPr>
    </w:lvl>
  </w:abstractNum>
  <w:abstractNum w:abstractNumId="1">
    <w:nsid w:val="FFFFFF7D"/>
    <w:multiLevelType w:val="singleLevel"/>
    <w:tmpl w:val="7F74F7E6"/>
    <w:lvl w:ilvl="0">
      <w:start w:val="1"/>
      <w:numFmt w:val="decimal"/>
      <w:lvlText w:val="%1."/>
      <w:lvlJc w:val="left"/>
      <w:pPr>
        <w:tabs>
          <w:tab w:val="num" w:pos="1209"/>
        </w:tabs>
        <w:ind w:left="1209" w:hanging="360"/>
      </w:pPr>
    </w:lvl>
  </w:abstractNum>
  <w:abstractNum w:abstractNumId="2">
    <w:nsid w:val="FFFFFF7E"/>
    <w:multiLevelType w:val="singleLevel"/>
    <w:tmpl w:val="7152BFE2"/>
    <w:lvl w:ilvl="0">
      <w:start w:val="1"/>
      <w:numFmt w:val="decimal"/>
      <w:lvlText w:val="%1."/>
      <w:lvlJc w:val="left"/>
      <w:pPr>
        <w:tabs>
          <w:tab w:val="num" w:pos="926"/>
        </w:tabs>
        <w:ind w:left="926" w:hanging="360"/>
      </w:pPr>
    </w:lvl>
  </w:abstractNum>
  <w:abstractNum w:abstractNumId="3">
    <w:nsid w:val="FFFFFF7F"/>
    <w:multiLevelType w:val="singleLevel"/>
    <w:tmpl w:val="7E04EBE8"/>
    <w:lvl w:ilvl="0">
      <w:start w:val="1"/>
      <w:numFmt w:val="decimal"/>
      <w:lvlText w:val="%1."/>
      <w:lvlJc w:val="left"/>
      <w:pPr>
        <w:tabs>
          <w:tab w:val="num" w:pos="643"/>
        </w:tabs>
        <w:ind w:left="643" w:hanging="360"/>
      </w:pPr>
    </w:lvl>
  </w:abstractNum>
  <w:abstractNum w:abstractNumId="4">
    <w:nsid w:val="FFFFFF80"/>
    <w:multiLevelType w:val="singleLevel"/>
    <w:tmpl w:val="E2E2AE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60E5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87F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CE6E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C086C8"/>
    <w:lvl w:ilvl="0">
      <w:start w:val="1"/>
      <w:numFmt w:val="decimal"/>
      <w:lvlText w:val="%1."/>
      <w:lvlJc w:val="left"/>
      <w:pPr>
        <w:tabs>
          <w:tab w:val="num" w:pos="360"/>
        </w:tabs>
        <w:ind w:left="360" w:hanging="360"/>
      </w:pPr>
    </w:lvl>
  </w:abstractNum>
  <w:abstractNum w:abstractNumId="9">
    <w:nsid w:val="FFFFFF89"/>
    <w:multiLevelType w:val="singleLevel"/>
    <w:tmpl w:val="056C3ABE"/>
    <w:lvl w:ilvl="0">
      <w:start w:val="1"/>
      <w:numFmt w:val="bullet"/>
      <w:lvlText w:val=""/>
      <w:lvlJc w:val="left"/>
      <w:pPr>
        <w:tabs>
          <w:tab w:val="num" w:pos="360"/>
        </w:tabs>
        <w:ind w:left="360" w:hanging="360"/>
      </w:pPr>
      <w:rPr>
        <w:rFonts w:ascii="Symbol" w:hAnsi="Symbol" w:hint="default"/>
      </w:rPr>
    </w:lvl>
  </w:abstractNum>
  <w:abstractNum w:abstractNumId="1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05D02A7D"/>
    <w:multiLevelType w:val="multilevel"/>
    <w:tmpl w:val="05A635C2"/>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085E23AD"/>
    <w:multiLevelType w:val="hybridMultilevel"/>
    <w:tmpl w:val="3326B68E"/>
    <w:lvl w:ilvl="0" w:tplc="A0F8CA44">
      <w:start w:val="1"/>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tentative="1">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13">
    <w:nsid w:val="095246D1"/>
    <w:multiLevelType w:val="hybridMultilevel"/>
    <w:tmpl w:val="99A28860"/>
    <w:lvl w:ilvl="0" w:tplc="820460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16A85F99"/>
    <w:multiLevelType w:val="hybridMultilevel"/>
    <w:tmpl w:val="6276BAFC"/>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7">
    <w:nsid w:val="184E12DD"/>
    <w:multiLevelType w:val="hybridMultilevel"/>
    <w:tmpl w:val="C840E9D6"/>
    <w:lvl w:ilvl="0" w:tplc="19AA013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8">
    <w:nsid w:val="22E25FCF"/>
    <w:multiLevelType w:val="hybridMultilevel"/>
    <w:tmpl w:val="8C02B46A"/>
    <w:lvl w:ilvl="0" w:tplc="73D4FB70">
      <w:start w:val="5"/>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9">
    <w:nsid w:val="24754477"/>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0">
    <w:nsid w:val="24C974E6"/>
    <w:multiLevelType w:val="hybridMultilevel"/>
    <w:tmpl w:val="BAE8F3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189152C"/>
    <w:multiLevelType w:val="hybridMultilevel"/>
    <w:tmpl w:val="09B49CE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44213DB"/>
    <w:multiLevelType w:val="multilevel"/>
    <w:tmpl w:val="3326B68E"/>
    <w:lvl w:ilvl="0">
      <w:start w:val="1"/>
      <w:numFmt w:val="decimal"/>
      <w:lvlText w:val="%1."/>
      <w:lvlJc w:val="left"/>
      <w:pPr>
        <w:tabs>
          <w:tab w:val="num" w:pos="3120"/>
        </w:tabs>
        <w:ind w:left="3120" w:hanging="360"/>
      </w:pPr>
      <w:rPr>
        <w:rFonts w:hint="default"/>
      </w:rPr>
    </w:lvl>
    <w:lvl w:ilvl="1">
      <w:start w:val="1"/>
      <w:numFmt w:val="lowerLetter"/>
      <w:lvlText w:val="%2."/>
      <w:lvlJc w:val="left"/>
      <w:pPr>
        <w:tabs>
          <w:tab w:val="num" w:pos="3840"/>
        </w:tabs>
        <w:ind w:left="3840" w:hanging="360"/>
      </w:pPr>
    </w:lvl>
    <w:lvl w:ilvl="2">
      <w:start w:val="1"/>
      <w:numFmt w:val="lowerRoman"/>
      <w:lvlText w:val="%3."/>
      <w:lvlJc w:val="right"/>
      <w:pPr>
        <w:tabs>
          <w:tab w:val="num" w:pos="4560"/>
        </w:tabs>
        <w:ind w:left="4560" w:hanging="180"/>
      </w:pPr>
    </w:lvl>
    <w:lvl w:ilvl="3">
      <w:start w:val="1"/>
      <w:numFmt w:val="decimal"/>
      <w:lvlText w:val="%4."/>
      <w:lvlJc w:val="left"/>
      <w:pPr>
        <w:tabs>
          <w:tab w:val="num" w:pos="5280"/>
        </w:tabs>
        <w:ind w:left="5280" w:hanging="360"/>
      </w:pPr>
    </w:lvl>
    <w:lvl w:ilvl="4">
      <w:start w:val="1"/>
      <w:numFmt w:val="lowerLetter"/>
      <w:lvlText w:val="%5."/>
      <w:lvlJc w:val="left"/>
      <w:pPr>
        <w:tabs>
          <w:tab w:val="num" w:pos="6000"/>
        </w:tabs>
        <w:ind w:left="6000" w:hanging="360"/>
      </w:pPr>
    </w:lvl>
    <w:lvl w:ilvl="5">
      <w:start w:val="1"/>
      <w:numFmt w:val="lowerRoman"/>
      <w:lvlText w:val="%6."/>
      <w:lvlJc w:val="right"/>
      <w:pPr>
        <w:tabs>
          <w:tab w:val="num" w:pos="6720"/>
        </w:tabs>
        <w:ind w:left="6720" w:hanging="180"/>
      </w:pPr>
    </w:lvl>
    <w:lvl w:ilvl="6">
      <w:start w:val="1"/>
      <w:numFmt w:val="decimal"/>
      <w:lvlText w:val="%7."/>
      <w:lvlJc w:val="left"/>
      <w:pPr>
        <w:tabs>
          <w:tab w:val="num" w:pos="7440"/>
        </w:tabs>
        <w:ind w:left="7440" w:hanging="360"/>
      </w:pPr>
    </w:lvl>
    <w:lvl w:ilvl="7">
      <w:start w:val="1"/>
      <w:numFmt w:val="lowerLetter"/>
      <w:lvlText w:val="%8."/>
      <w:lvlJc w:val="left"/>
      <w:pPr>
        <w:tabs>
          <w:tab w:val="num" w:pos="8160"/>
        </w:tabs>
        <w:ind w:left="8160" w:hanging="360"/>
      </w:pPr>
    </w:lvl>
    <w:lvl w:ilvl="8">
      <w:start w:val="1"/>
      <w:numFmt w:val="lowerRoman"/>
      <w:lvlText w:val="%9."/>
      <w:lvlJc w:val="right"/>
      <w:pPr>
        <w:tabs>
          <w:tab w:val="num" w:pos="8880"/>
        </w:tabs>
        <w:ind w:left="8880" w:hanging="180"/>
      </w:pPr>
    </w:lvl>
  </w:abstractNum>
  <w:abstractNum w:abstractNumId="23">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AC52E43"/>
    <w:multiLevelType w:val="hybridMultilevel"/>
    <w:tmpl w:val="53762882"/>
    <w:lvl w:ilvl="0" w:tplc="72662414">
      <w:start w:val="1"/>
      <w:numFmt w:val="decimal"/>
      <w:lvlText w:val="%1."/>
      <w:lvlJc w:val="left"/>
      <w:pPr>
        <w:tabs>
          <w:tab w:val="num" w:pos="1545"/>
        </w:tabs>
        <w:ind w:left="154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BDC749D"/>
    <w:multiLevelType w:val="hybridMultilevel"/>
    <w:tmpl w:val="F298633A"/>
    <w:lvl w:ilvl="0" w:tplc="FC70EC4E">
      <w:start w:val="11"/>
      <w:numFmt w:val="decimal"/>
      <w:pStyle w:val="a"/>
      <w:lvlText w:val="%1."/>
      <w:lvlJc w:val="left"/>
      <w:pPr>
        <w:ind w:left="1778"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53315C6"/>
    <w:multiLevelType w:val="multilevel"/>
    <w:tmpl w:val="3E30454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E4A5272"/>
    <w:multiLevelType w:val="hybridMultilevel"/>
    <w:tmpl w:val="4E30101C"/>
    <w:lvl w:ilvl="0" w:tplc="F8DA50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37">
    <w:nsid w:val="7159327C"/>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8">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7431582"/>
    <w:multiLevelType w:val="hybridMultilevel"/>
    <w:tmpl w:val="ECC6E992"/>
    <w:lvl w:ilvl="0" w:tplc="2A3EDE6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7FD90DF3"/>
    <w:multiLevelType w:val="multilevel"/>
    <w:tmpl w:val="66AEBB30"/>
    <w:lvl w:ilvl="0">
      <w:start w:val="1"/>
      <w:numFmt w:val="decimal"/>
      <w:lvlText w:val="%1."/>
      <w:lvlJc w:val="left"/>
      <w:pPr>
        <w:ind w:left="1729" w:hanging="10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2"/>
  </w:num>
  <w:num w:numId="2">
    <w:abstractNumId w:val="39"/>
  </w:num>
  <w:num w:numId="3">
    <w:abstractNumId w:val="18"/>
  </w:num>
  <w:num w:numId="4">
    <w:abstractNumId w:val="22"/>
  </w:num>
  <w:num w:numId="5">
    <w:abstractNumId w:val="19"/>
  </w:num>
  <w:num w:numId="6">
    <w:abstractNumId w:val="37"/>
  </w:num>
  <w:num w:numId="7">
    <w:abstractNumId w:val="17"/>
  </w:num>
  <w:num w:numId="8">
    <w:abstractNumId w:val="33"/>
  </w:num>
  <w:num w:numId="9">
    <w:abstractNumId w:val="21"/>
  </w:num>
  <w:num w:numId="10">
    <w:abstractNumId w:val="26"/>
  </w:num>
  <w:num w:numId="11">
    <w:abstractNumId w:val="29"/>
  </w:num>
  <w:num w:numId="12">
    <w:abstractNumId w:val="40"/>
  </w:num>
  <w:num w:numId="13">
    <w:abstractNumId w:val="36"/>
  </w:num>
  <w:num w:numId="14">
    <w:abstractNumId w:val="25"/>
  </w:num>
  <w:num w:numId="15">
    <w:abstractNumId w:val="23"/>
  </w:num>
  <w:num w:numId="16">
    <w:abstractNumId w:val="32"/>
  </w:num>
  <w:num w:numId="17">
    <w:abstractNumId w:val="28"/>
  </w:num>
  <w:num w:numId="18">
    <w:abstractNumId w:val="15"/>
  </w:num>
  <w:num w:numId="19">
    <w:abstractNumId w:val="31"/>
  </w:num>
  <w:num w:numId="20">
    <w:abstractNumId w:val="34"/>
  </w:num>
  <w:num w:numId="21">
    <w:abstractNumId w:val="14"/>
  </w:num>
  <w:num w:numId="22">
    <w:abstractNumId w:val="27"/>
  </w:num>
  <w:num w:numId="23">
    <w:abstractNumId w:val="10"/>
  </w:num>
  <w:num w:numId="24">
    <w:abstractNumId w:val="38"/>
  </w:num>
  <w:num w:numId="25">
    <w:abstractNumId w:val="16"/>
  </w:num>
  <w:num w:numId="26">
    <w:abstractNumId w:val="30"/>
  </w:num>
  <w:num w:numId="27">
    <w:abstractNumId w:val="20"/>
  </w:num>
  <w:num w:numId="28">
    <w:abstractNumId w:val="2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5"/>
  </w:num>
  <w:num w:numId="40">
    <w:abstractNumId w:val="11"/>
  </w:num>
  <w:num w:numId="41">
    <w:abstractNumId w:val="41"/>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32770"/>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49E8"/>
    <w:rsid w:val="000035F2"/>
    <w:rsid w:val="00012367"/>
    <w:rsid w:val="000167B1"/>
    <w:rsid w:val="00023A26"/>
    <w:rsid w:val="00024DD1"/>
    <w:rsid w:val="0004138B"/>
    <w:rsid w:val="00043DCC"/>
    <w:rsid w:val="00046A72"/>
    <w:rsid w:val="00047A34"/>
    <w:rsid w:val="0005053D"/>
    <w:rsid w:val="0005108B"/>
    <w:rsid w:val="0005754D"/>
    <w:rsid w:val="00065B99"/>
    <w:rsid w:val="00066866"/>
    <w:rsid w:val="00072CF4"/>
    <w:rsid w:val="00075AC7"/>
    <w:rsid w:val="00092144"/>
    <w:rsid w:val="000935E0"/>
    <w:rsid w:val="000A1E29"/>
    <w:rsid w:val="000A4A48"/>
    <w:rsid w:val="000B2205"/>
    <w:rsid w:val="000B440D"/>
    <w:rsid w:val="000B5D8D"/>
    <w:rsid w:val="000B65D9"/>
    <w:rsid w:val="000C0105"/>
    <w:rsid w:val="000C0F1B"/>
    <w:rsid w:val="000C118D"/>
    <w:rsid w:val="000C147C"/>
    <w:rsid w:val="000C521A"/>
    <w:rsid w:val="000D0040"/>
    <w:rsid w:val="000D15D2"/>
    <w:rsid w:val="000D5AC2"/>
    <w:rsid w:val="000E110B"/>
    <w:rsid w:val="000E2336"/>
    <w:rsid w:val="000E77AB"/>
    <w:rsid w:val="000F0981"/>
    <w:rsid w:val="000F210F"/>
    <w:rsid w:val="000F67B5"/>
    <w:rsid w:val="00101D7E"/>
    <w:rsid w:val="00102828"/>
    <w:rsid w:val="00110D35"/>
    <w:rsid w:val="00110DC6"/>
    <w:rsid w:val="00112583"/>
    <w:rsid w:val="001170F5"/>
    <w:rsid w:val="001208A0"/>
    <w:rsid w:val="00131CD1"/>
    <w:rsid w:val="0013384D"/>
    <w:rsid w:val="00137413"/>
    <w:rsid w:val="00141A69"/>
    <w:rsid w:val="00144FF0"/>
    <w:rsid w:val="00146E0C"/>
    <w:rsid w:val="001470F2"/>
    <w:rsid w:val="00150093"/>
    <w:rsid w:val="0015010D"/>
    <w:rsid w:val="0015157F"/>
    <w:rsid w:val="00153774"/>
    <w:rsid w:val="00161C24"/>
    <w:rsid w:val="00163881"/>
    <w:rsid w:val="0016664F"/>
    <w:rsid w:val="001674FA"/>
    <w:rsid w:val="0016778B"/>
    <w:rsid w:val="00172089"/>
    <w:rsid w:val="00177CDE"/>
    <w:rsid w:val="00177E50"/>
    <w:rsid w:val="00180644"/>
    <w:rsid w:val="001970C3"/>
    <w:rsid w:val="00197CF4"/>
    <w:rsid w:val="001A4599"/>
    <w:rsid w:val="001A505A"/>
    <w:rsid w:val="001A61D5"/>
    <w:rsid w:val="001C4024"/>
    <w:rsid w:val="001C4423"/>
    <w:rsid w:val="001E39C5"/>
    <w:rsid w:val="001E6182"/>
    <w:rsid w:val="001F23FF"/>
    <w:rsid w:val="001F52E1"/>
    <w:rsid w:val="001F7004"/>
    <w:rsid w:val="001F7840"/>
    <w:rsid w:val="001F7CB5"/>
    <w:rsid w:val="001F7E8F"/>
    <w:rsid w:val="00202C4F"/>
    <w:rsid w:val="00206C7F"/>
    <w:rsid w:val="00206F5D"/>
    <w:rsid w:val="00207591"/>
    <w:rsid w:val="0021116B"/>
    <w:rsid w:val="00211964"/>
    <w:rsid w:val="00217EB8"/>
    <w:rsid w:val="002322D4"/>
    <w:rsid w:val="0024361E"/>
    <w:rsid w:val="00244BDC"/>
    <w:rsid w:val="002452FD"/>
    <w:rsid w:val="00252BF3"/>
    <w:rsid w:val="002611BC"/>
    <w:rsid w:val="00261F4A"/>
    <w:rsid w:val="0026313C"/>
    <w:rsid w:val="0026515B"/>
    <w:rsid w:val="0026718C"/>
    <w:rsid w:val="002736D9"/>
    <w:rsid w:val="00273BF5"/>
    <w:rsid w:val="00273ED1"/>
    <w:rsid w:val="00275B7A"/>
    <w:rsid w:val="0027730A"/>
    <w:rsid w:val="002849C2"/>
    <w:rsid w:val="002879F3"/>
    <w:rsid w:val="00290287"/>
    <w:rsid w:val="00290C1D"/>
    <w:rsid w:val="002914C7"/>
    <w:rsid w:val="00293C90"/>
    <w:rsid w:val="002A01D0"/>
    <w:rsid w:val="002A5934"/>
    <w:rsid w:val="002A6DB5"/>
    <w:rsid w:val="002B17E8"/>
    <w:rsid w:val="002B1D08"/>
    <w:rsid w:val="002B24B8"/>
    <w:rsid w:val="002B3DCE"/>
    <w:rsid w:val="002C1C9C"/>
    <w:rsid w:val="002C4452"/>
    <w:rsid w:val="002C47D4"/>
    <w:rsid w:val="002C4994"/>
    <w:rsid w:val="002D1676"/>
    <w:rsid w:val="002D3619"/>
    <w:rsid w:val="002E366B"/>
    <w:rsid w:val="002E42BD"/>
    <w:rsid w:val="002E67AD"/>
    <w:rsid w:val="002F3746"/>
    <w:rsid w:val="002F48C8"/>
    <w:rsid w:val="002F57BA"/>
    <w:rsid w:val="002F592A"/>
    <w:rsid w:val="002F6CB7"/>
    <w:rsid w:val="0030101E"/>
    <w:rsid w:val="00303DCA"/>
    <w:rsid w:val="00304DFE"/>
    <w:rsid w:val="00310879"/>
    <w:rsid w:val="00310BDF"/>
    <w:rsid w:val="00311970"/>
    <w:rsid w:val="00316DD5"/>
    <w:rsid w:val="003200E8"/>
    <w:rsid w:val="003209B6"/>
    <w:rsid w:val="00321A1B"/>
    <w:rsid w:val="00326694"/>
    <w:rsid w:val="00326A21"/>
    <w:rsid w:val="00327423"/>
    <w:rsid w:val="00327D86"/>
    <w:rsid w:val="00330DDB"/>
    <w:rsid w:val="00340867"/>
    <w:rsid w:val="003459A3"/>
    <w:rsid w:val="00352BE9"/>
    <w:rsid w:val="00354F11"/>
    <w:rsid w:val="003646CE"/>
    <w:rsid w:val="003663B3"/>
    <w:rsid w:val="00377AC9"/>
    <w:rsid w:val="00381B78"/>
    <w:rsid w:val="003838D3"/>
    <w:rsid w:val="00383D16"/>
    <w:rsid w:val="00384302"/>
    <w:rsid w:val="00385ABF"/>
    <w:rsid w:val="00386C75"/>
    <w:rsid w:val="003B565E"/>
    <w:rsid w:val="003C6ADE"/>
    <w:rsid w:val="003D523E"/>
    <w:rsid w:val="003E1E0C"/>
    <w:rsid w:val="003E4314"/>
    <w:rsid w:val="003E47D3"/>
    <w:rsid w:val="003E7295"/>
    <w:rsid w:val="003E786D"/>
    <w:rsid w:val="003F099B"/>
    <w:rsid w:val="00400CBA"/>
    <w:rsid w:val="00405B70"/>
    <w:rsid w:val="00406FA7"/>
    <w:rsid w:val="00407CB0"/>
    <w:rsid w:val="0041111A"/>
    <w:rsid w:val="00413C0F"/>
    <w:rsid w:val="0041475D"/>
    <w:rsid w:val="004155F6"/>
    <w:rsid w:val="00421A95"/>
    <w:rsid w:val="0042510B"/>
    <w:rsid w:val="00425248"/>
    <w:rsid w:val="004272B1"/>
    <w:rsid w:val="004311CB"/>
    <w:rsid w:val="00432845"/>
    <w:rsid w:val="004333BD"/>
    <w:rsid w:val="00435B2C"/>
    <w:rsid w:val="00440A39"/>
    <w:rsid w:val="00442961"/>
    <w:rsid w:val="00442D56"/>
    <w:rsid w:val="00456271"/>
    <w:rsid w:val="00456544"/>
    <w:rsid w:val="00461A4E"/>
    <w:rsid w:val="00461F0B"/>
    <w:rsid w:val="00472880"/>
    <w:rsid w:val="00476749"/>
    <w:rsid w:val="00476883"/>
    <w:rsid w:val="00476F14"/>
    <w:rsid w:val="00485679"/>
    <w:rsid w:val="00487E8E"/>
    <w:rsid w:val="00491EE6"/>
    <w:rsid w:val="00494BC2"/>
    <w:rsid w:val="0049578C"/>
    <w:rsid w:val="004A3DF2"/>
    <w:rsid w:val="004B1C72"/>
    <w:rsid w:val="004B4A6B"/>
    <w:rsid w:val="004B78D9"/>
    <w:rsid w:val="004C00F4"/>
    <w:rsid w:val="004C234D"/>
    <w:rsid w:val="004C5A04"/>
    <w:rsid w:val="004C7B80"/>
    <w:rsid w:val="004C7C8E"/>
    <w:rsid w:val="004C7E19"/>
    <w:rsid w:val="004D33C0"/>
    <w:rsid w:val="004D4D93"/>
    <w:rsid w:val="004D6510"/>
    <w:rsid w:val="004D76F9"/>
    <w:rsid w:val="004E72D8"/>
    <w:rsid w:val="004F484D"/>
    <w:rsid w:val="004F4CBB"/>
    <w:rsid w:val="0050126F"/>
    <w:rsid w:val="005022CE"/>
    <w:rsid w:val="00502997"/>
    <w:rsid w:val="005036B4"/>
    <w:rsid w:val="00503DFF"/>
    <w:rsid w:val="005047E6"/>
    <w:rsid w:val="00510660"/>
    <w:rsid w:val="00511813"/>
    <w:rsid w:val="00515009"/>
    <w:rsid w:val="00515987"/>
    <w:rsid w:val="00521CDA"/>
    <w:rsid w:val="00525049"/>
    <w:rsid w:val="00526A59"/>
    <w:rsid w:val="0053004F"/>
    <w:rsid w:val="00535BAD"/>
    <w:rsid w:val="00541771"/>
    <w:rsid w:val="00561539"/>
    <w:rsid w:val="00566705"/>
    <w:rsid w:val="005709D6"/>
    <w:rsid w:val="005710F5"/>
    <w:rsid w:val="00571C85"/>
    <w:rsid w:val="00571DBA"/>
    <w:rsid w:val="00571F04"/>
    <w:rsid w:val="00583FB0"/>
    <w:rsid w:val="005861D8"/>
    <w:rsid w:val="005877E1"/>
    <w:rsid w:val="005A49E2"/>
    <w:rsid w:val="005B5285"/>
    <w:rsid w:val="005B6993"/>
    <w:rsid w:val="005B6F99"/>
    <w:rsid w:val="005C4B28"/>
    <w:rsid w:val="005C4ED6"/>
    <w:rsid w:val="005C593C"/>
    <w:rsid w:val="005C610C"/>
    <w:rsid w:val="005D18F4"/>
    <w:rsid w:val="005E312A"/>
    <w:rsid w:val="005E500F"/>
    <w:rsid w:val="005E7F05"/>
    <w:rsid w:val="005F6ADB"/>
    <w:rsid w:val="005F79F8"/>
    <w:rsid w:val="00601CB8"/>
    <w:rsid w:val="006029DB"/>
    <w:rsid w:val="00605F22"/>
    <w:rsid w:val="006148AB"/>
    <w:rsid w:val="0062459A"/>
    <w:rsid w:val="0062715C"/>
    <w:rsid w:val="00634129"/>
    <w:rsid w:val="00636C5B"/>
    <w:rsid w:val="00642A11"/>
    <w:rsid w:val="00642A5B"/>
    <w:rsid w:val="00643E15"/>
    <w:rsid w:val="0065001A"/>
    <w:rsid w:val="0065149F"/>
    <w:rsid w:val="00656208"/>
    <w:rsid w:val="00661A55"/>
    <w:rsid w:val="0066660B"/>
    <w:rsid w:val="00666710"/>
    <w:rsid w:val="006707A2"/>
    <w:rsid w:val="00676A92"/>
    <w:rsid w:val="00680A12"/>
    <w:rsid w:val="0068164E"/>
    <w:rsid w:val="006847FC"/>
    <w:rsid w:val="006928BD"/>
    <w:rsid w:val="00693D78"/>
    <w:rsid w:val="00695244"/>
    <w:rsid w:val="006A3080"/>
    <w:rsid w:val="006A52BB"/>
    <w:rsid w:val="006A70BE"/>
    <w:rsid w:val="006B171E"/>
    <w:rsid w:val="006B3DB2"/>
    <w:rsid w:val="006C10CB"/>
    <w:rsid w:val="006C5F32"/>
    <w:rsid w:val="006D1537"/>
    <w:rsid w:val="006D2434"/>
    <w:rsid w:val="006D3143"/>
    <w:rsid w:val="006D4B36"/>
    <w:rsid w:val="006D5334"/>
    <w:rsid w:val="006D6C19"/>
    <w:rsid w:val="006E1972"/>
    <w:rsid w:val="006E6DE7"/>
    <w:rsid w:val="006F45F5"/>
    <w:rsid w:val="006F5BFF"/>
    <w:rsid w:val="006F7007"/>
    <w:rsid w:val="00714221"/>
    <w:rsid w:val="00716011"/>
    <w:rsid w:val="007179F0"/>
    <w:rsid w:val="0072296F"/>
    <w:rsid w:val="00722D6F"/>
    <w:rsid w:val="007255EE"/>
    <w:rsid w:val="00726597"/>
    <w:rsid w:val="00726D2F"/>
    <w:rsid w:val="00726E64"/>
    <w:rsid w:val="00732A12"/>
    <w:rsid w:val="00733514"/>
    <w:rsid w:val="0073684C"/>
    <w:rsid w:val="00740B5B"/>
    <w:rsid w:val="00741EC8"/>
    <w:rsid w:val="007445DD"/>
    <w:rsid w:val="0074551D"/>
    <w:rsid w:val="00745D42"/>
    <w:rsid w:val="00746D7E"/>
    <w:rsid w:val="00750F6E"/>
    <w:rsid w:val="00752C4A"/>
    <w:rsid w:val="007672E8"/>
    <w:rsid w:val="00771AC9"/>
    <w:rsid w:val="00777A8A"/>
    <w:rsid w:val="0078025E"/>
    <w:rsid w:val="00782282"/>
    <w:rsid w:val="007835B4"/>
    <w:rsid w:val="007929F9"/>
    <w:rsid w:val="00793153"/>
    <w:rsid w:val="00794579"/>
    <w:rsid w:val="007946AA"/>
    <w:rsid w:val="00794F3C"/>
    <w:rsid w:val="00796657"/>
    <w:rsid w:val="007A04A2"/>
    <w:rsid w:val="007A1767"/>
    <w:rsid w:val="007A6CA5"/>
    <w:rsid w:val="007B1922"/>
    <w:rsid w:val="007B1DF0"/>
    <w:rsid w:val="007B31AD"/>
    <w:rsid w:val="007B4EFD"/>
    <w:rsid w:val="007D0915"/>
    <w:rsid w:val="007D125B"/>
    <w:rsid w:val="007D2336"/>
    <w:rsid w:val="007D24A0"/>
    <w:rsid w:val="007D2CB5"/>
    <w:rsid w:val="007D3325"/>
    <w:rsid w:val="007E2B20"/>
    <w:rsid w:val="007F00E5"/>
    <w:rsid w:val="007F36D2"/>
    <w:rsid w:val="007F7557"/>
    <w:rsid w:val="0080086F"/>
    <w:rsid w:val="008014B2"/>
    <w:rsid w:val="008023F3"/>
    <w:rsid w:val="00802767"/>
    <w:rsid w:val="00803BC4"/>
    <w:rsid w:val="008076A0"/>
    <w:rsid w:val="008135C1"/>
    <w:rsid w:val="00816D17"/>
    <w:rsid w:val="00822EA5"/>
    <w:rsid w:val="00823695"/>
    <w:rsid w:val="00825D1B"/>
    <w:rsid w:val="00827432"/>
    <w:rsid w:val="00830A06"/>
    <w:rsid w:val="00830C3A"/>
    <w:rsid w:val="00834187"/>
    <w:rsid w:val="00836C3D"/>
    <w:rsid w:val="00847C40"/>
    <w:rsid w:val="00850C04"/>
    <w:rsid w:val="0086088E"/>
    <w:rsid w:val="00863031"/>
    <w:rsid w:val="00863D3D"/>
    <w:rsid w:val="00864E46"/>
    <w:rsid w:val="00877EA6"/>
    <w:rsid w:val="00880869"/>
    <w:rsid w:val="008832CE"/>
    <w:rsid w:val="008856B8"/>
    <w:rsid w:val="00886740"/>
    <w:rsid w:val="00887544"/>
    <w:rsid w:val="00897849"/>
    <w:rsid w:val="008A1B2C"/>
    <w:rsid w:val="008A302C"/>
    <w:rsid w:val="008B1A23"/>
    <w:rsid w:val="008B4F5F"/>
    <w:rsid w:val="008C063F"/>
    <w:rsid w:val="008C07F2"/>
    <w:rsid w:val="008D5753"/>
    <w:rsid w:val="008D60DA"/>
    <w:rsid w:val="008E2F84"/>
    <w:rsid w:val="008E5499"/>
    <w:rsid w:val="008F04ED"/>
    <w:rsid w:val="008F0802"/>
    <w:rsid w:val="008F0C3F"/>
    <w:rsid w:val="008F320C"/>
    <w:rsid w:val="00902C14"/>
    <w:rsid w:val="0090460C"/>
    <w:rsid w:val="009131FC"/>
    <w:rsid w:val="00915523"/>
    <w:rsid w:val="00915975"/>
    <w:rsid w:val="00933848"/>
    <w:rsid w:val="0093620D"/>
    <w:rsid w:val="00941C13"/>
    <w:rsid w:val="00944A8A"/>
    <w:rsid w:val="00952B8F"/>
    <w:rsid w:val="0096354E"/>
    <w:rsid w:val="00965C84"/>
    <w:rsid w:val="00967819"/>
    <w:rsid w:val="00975C90"/>
    <w:rsid w:val="00981057"/>
    <w:rsid w:val="0098220A"/>
    <w:rsid w:val="009834C8"/>
    <w:rsid w:val="009845AE"/>
    <w:rsid w:val="009902DA"/>
    <w:rsid w:val="0099193F"/>
    <w:rsid w:val="00992AC0"/>
    <w:rsid w:val="00993735"/>
    <w:rsid w:val="00996C2E"/>
    <w:rsid w:val="009A237A"/>
    <w:rsid w:val="009A47E3"/>
    <w:rsid w:val="009A5062"/>
    <w:rsid w:val="009B2440"/>
    <w:rsid w:val="009B59D7"/>
    <w:rsid w:val="009C7D1B"/>
    <w:rsid w:val="009D011B"/>
    <w:rsid w:val="009D136E"/>
    <w:rsid w:val="009D5C13"/>
    <w:rsid w:val="009D7766"/>
    <w:rsid w:val="009E386C"/>
    <w:rsid w:val="009E5403"/>
    <w:rsid w:val="009E5EFD"/>
    <w:rsid w:val="009F02E4"/>
    <w:rsid w:val="009F1ECD"/>
    <w:rsid w:val="009F7F63"/>
    <w:rsid w:val="00A10693"/>
    <w:rsid w:val="00A11FB0"/>
    <w:rsid w:val="00A1449D"/>
    <w:rsid w:val="00A31EFC"/>
    <w:rsid w:val="00A354D2"/>
    <w:rsid w:val="00A36DE7"/>
    <w:rsid w:val="00A37A59"/>
    <w:rsid w:val="00A42AF8"/>
    <w:rsid w:val="00A50B1E"/>
    <w:rsid w:val="00A51828"/>
    <w:rsid w:val="00A53A22"/>
    <w:rsid w:val="00A560E7"/>
    <w:rsid w:val="00A60F97"/>
    <w:rsid w:val="00A614D6"/>
    <w:rsid w:val="00A61546"/>
    <w:rsid w:val="00A75B2F"/>
    <w:rsid w:val="00A76CDA"/>
    <w:rsid w:val="00A811E7"/>
    <w:rsid w:val="00A87563"/>
    <w:rsid w:val="00A9232F"/>
    <w:rsid w:val="00A924A4"/>
    <w:rsid w:val="00A955D9"/>
    <w:rsid w:val="00AA2636"/>
    <w:rsid w:val="00AA4AA1"/>
    <w:rsid w:val="00AA4CF1"/>
    <w:rsid w:val="00AB1257"/>
    <w:rsid w:val="00AB490C"/>
    <w:rsid w:val="00AB515D"/>
    <w:rsid w:val="00AC3CFE"/>
    <w:rsid w:val="00AC5D54"/>
    <w:rsid w:val="00AC6157"/>
    <w:rsid w:val="00AC7189"/>
    <w:rsid w:val="00AD24F1"/>
    <w:rsid w:val="00AD2B02"/>
    <w:rsid w:val="00AD3622"/>
    <w:rsid w:val="00AD56C2"/>
    <w:rsid w:val="00AE3E6E"/>
    <w:rsid w:val="00AE4C4E"/>
    <w:rsid w:val="00AE51F9"/>
    <w:rsid w:val="00AF284E"/>
    <w:rsid w:val="00AF47BC"/>
    <w:rsid w:val="00B0025C"/>
    <w:rsid w:val="00B00F86"/>
    <w:rsid w:val="00B15472"/>
    <w:rsid w:val="00B17B78"/>
    <w:rsid w:val="00B2159A"/>
    <w:rsid w:val="00B269D7"/>
    <w:rsid w:val="00B27358"/>
    <w:rsid w:val="00B32E2E"/>
    <w:rsid w:val="00B42BEA"/>
    <w:rsid w:val="00B42E61"/>
    <w:rsid w:val="00B46D25"/>
    <w:rsid w:val="00B518E5"/>
    <w:rsid w:val="00B5349D"/>
    <w:rsid w:val="00B56F33"/>
    <w:rsid w:val="00B6053A"/>
    <w:rsid w:val="00B63446"/>
    <w:rsid w:val="00B65095"/>
    <w:rsid w:val="00B67C52"/>
    <w:rsid w:val="00B7608D"/>
    <w:rsid w:val="00B84FF2"/>
    <w:rsid w:val="00B94426"/>
    <w:rsid w:val="00BA2A84"/>
    <w:rsid w:val="00BB1BBD"/>
    <w:rsid w:val="00BB41CD"/>
    <w:rsid w:val="00BB735A"/>
    <w:rsid w:val="00BC1DF2"/>
    <w:rsid w:val="00BC5003"/>
    <w:rsid w:val="00BD012E"/>
    <w:rsid w:val="00BD2200"/>
    <w:rsid w:val="00BE0C62"/>
    <w:rsid w:val="00BE125D"/>
    <w:rsid w:val="00BE2159"/>
    <w:rsid w:val="00BF57BD"/>
    <w:rsid w:val="00BF6894"/>
    <w:rsid w:val="00C01FC3"/>
    <w:rsid w:val="00C04371"/>
    <w:rsid w:val="00C047F7"/>
    <w:rsid w:val="00C05856"/>
    <w:rsid w:val="00C10112"/>
    <w:rsid w:val="00C126D7"/>
    <w:rsid w:val="00C26456"/>
    <w:rsid w:val="00C265FA"/>
    <w:rsid w:val="00C32BC7"/>
    <w:rsid w:val="00C33863"/>
    <w:rsid w:val="00C33ACA"/>
    <w:rsid w:val="00C37151"/>
    <w:rsid w:val="00C43ED4"/>
    <w:rsid w:val="00C46214"/>
    <w:rsid w:val="00C4646A"/>
    <w:rsid w:val="00C47CEC"/>
    <w:rsid w:val="00C507DD"/>
    <w:rsid w:val="00C53DD8"/>
    <w:rsid w:val="00C559D2"/>
    <w:rsid w:val="00C55CC1"/>
    <w:rsid w:val="00C64E37"/>
    <w:rsid w:val="00C6760C"/>
    <w:rsid w:val="00C71F49"/>
    <w:rsid w:val="00C76397"/>
    <w:rsid w:val="00C83F93"/>
    <w:rsid w:val="00C85F00"/>
    <w:rsid w:val="00C91CE5"/>
    <w:rsid w:val="00C92701"/>
    <w:rsid w:val="00C9373A"/>
    <w:rsid w:val="00CA159A"/>
    <w:rsid w:val="00CA3EBF"/>
    <w:rsid w:val="00CA487F"/>
    <w:rsid w:val="00CA5FC8"/>
    <w:rsid w:val="00CB1FFB"/>
    <w:rsid w:val="00CC7134"/>
    <w:rsid w:val="00CC7D87"/>
    <w:rsid w:val="00CC7EE6"/>
    <w:rsid w:val="00CD08C5"/>
    <w:rsid w:val="00CE365D"/>
    <w:rsid w:val="00CE48CA"/>
    <w:rsid w:val="00CE4C05"/>
    <w:rsid w:val="00CE6579"/>
    <w:rsid w:val="00CF05B2"/>
    <w:rsid w:val="00CF1DC0"/>
    <w:rsid w:val="00CF324E"/>
    <w:rsid w:val="00CF41DE"/>
    <w:rsid w:val="00CF6F15"/>
    <w:rsid w:val="00D000C1"/>
    <w:rsid w:val="00D13F01"/>
    <w:rsid w:val="00D1660F"/>
    <w:rsid w:val="00D16616"/>
    <w:rsid w:val="00D21A09"/>
    <w:rsid w:val="00D2293D"/>
    <w:rsid w:val="00D23CE6"/>
    <w:rsid w:val="00D23E12"/>
    <w:rsid w:val="00D3121B"/>
    <w:rsid w:val="00D51932"/>
    <w:rsid w:val="00D53DB3"/>
    <w:rsid w:val="00D54FCA"/>
    <w:rsid w:val="00D5642F"/>
    <w:rsid w:val="00D62BDF"/>
    <w:rsid w:val="00D76598"/>
    <w:rsid w:val="00D830B5"/>
    <w:rsid w:val="00D86FFC"/>
    <w:rsid w:val="00D90D10"/>
    <w:rsid w:val="00D93966"/>
    <w:rsid w:val="00D959C2"/>
    <w:rsid w:val="00D96343"/>
    <w:rsid w:val="00D97382"/>
    <w:rsid w:val="00D97F15"/>
    <w:rsid w:val="00DA0861"/>
    <w:rsid w:val="00DA1399"/>
    <w:rsid w:val="00DB24DF"/>
    <w:rsid w:val="00DB3C1F"/>
    <w:rsid w:val="00DC1CFE"/>
    <w:rsid w:val="00DC371A"/>
    <w:rsid w:val="00DC3BE3"/>
    <w:rsid w:val="00DD0865"/>
    <w:rsid w:val="00DD6C90"/>
    <w:rsid w:val="00DE6A9F"/>
    <w:rsid w:val="00DF0969"/>
    <w:rsid w:val="00DF3F24"/>
    <w:rsid w:val="00DF6B0D"/>
    <w:rsid w:val="00E002F1"/>
    <w:rsid w:val="00E054E6"/>
    <w:rsid w:val="00E143CB"/>
    <w:rsid w:val="00E2042B"/>
    <w:rsid w:val="00E23090"/>
    <w:rsid w:val="00E2490B"/>
    <w:rsid w:val="00E25716"/>
    <w:rsid w:val="00E26A4F"/>
    <w:rsid w:val="00E274DA"/>
    <w:rsid w:val="00E30EE3"/>
    <w:rsid w:val="00E36FAB"/>
    <w:rsid w:val="00E42594"/>
    <w:rsid w:val="00E44941"/>
    <w:rsid w:val="00E47F72"/>
    <w:rsid w:val="00E549E8"/>
    <w:rsid w:val="00E5626A"/>
    <w:rsid w:val="00E574CD"/>
    <w:rsid w:val="00E613BF"/>
    <w:rsid w:val="00E6528A"/>
    <w:rsid w:val="00E71771"/>
    <w:rsid w:val="00E72B79"/>
    <w:rsid w:val="00E76FF4"/>
    <w:rsid w:val="00E80C3E"/>
    <w:rsid w:val="00E83E97"/>
    <w:rsid w:val="00E93032"/>
    <w:rsid w:val="00E978AE"/>
    <w:rsid w:val="00EA0A42"/>
    <w:rsid w:val="00EA26B8"/>
    <w:rsid w:val="00EA3041"/>
    <w:rsid w:val="00EA3FB3"/>
    <w:rsid w:val="00EA459E"/>
    <w:rsid w:val="00EA712E"/>
    <w:rsid w:val="00EB3BC5"/>
    <w:rsid w:val="00EC29F5"/>
    <w:rsid w:val="00EC4AF2"/>
    <w:rsid w:val="00EC68A0"/>
    <w:rsid w:val="00EC6DC5"/>
    <w:rsid w:val="00ED10CA"/>
    <w:rsid w:val="00ED6428"/>
    <w:rsid w:val="00EF65BA"/>
    <w:rsid w:val="00F01800"/>
    <w:rsid w:val="00F04D57"/>
    <w:rsid w:val="00F20D68"/>
    <w:rsid w:val="00F2665D"/>
    <w:rsid w:val="00F27E6C"/>
    <w:rsid w:val="00F3595C"/>
    <w:rsid w:val="00F3759B"/>
    <w:rsid w:val="00F429D9"/>
    <w:rsid w:val="00F44BCA"/>
    <w:rsid w:val="00F45F3A"/>
    <w:rsid w:val="00F472B0"/>
    <w:rsid w:val="00F5752C"/>
    <w:rsid w:val="00F60F22"/>
    <w:rsid w:val="00F647EC"/>
    <w:rsid w:val="00F77666"/>
    <w:rsid w:val="00F83BD5"/>
    <w:rsid w:val="00F8674C"/>
    <w:rsid w:val="00F90225"/>
    <w:rsid w:val="00F904D4"/>
    <w:rsid w:val="00F93B3C"/>
    <w:rsid w:val="00F957D4"/>
    <w:rsid w:val="00F957E4"/>
    <w:rsid w:val="00FA3045"/>
    <w:rsid w:val="00FA457E"/>
    <w:rsid w:val="00FA5CB7"/>
    <w:rsid w:val="00FA6BDF"/>
    <w:rsid w:val="00FB186C"/>
    <w:rsid w:val="00FB28D3"/>
    <w:rsid w:val="00FB504F"/>
    <w:rsid w:val="00FC12AB"/>
    <w:rsid w:val="00FC67E9"/>
    <w:rsid w:val="00FD02FF"/>
    <w:rsid w:val="00FD1436"/>
    <w:rsid w:val="00FD4724"/>
    <w:rsid w:val="00FE481E"/>
    <w:rsid w:val="00FE7DAF"/>
    <w:rsid w:val="00FF242B"/>
    <w:rsid w:val="00FF2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7189"/>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2914C7"/>
    <w:pPr>
      <w:spacing w:before="100" w:beforeAutospacing="1" w:after="100" w:afterAutospacing="1"/>
      <w:outlineLvl w:val="0"/>
    </w:pPr>
    <w:rPr>
      <w:rFonts w:ascii="Tahoma" w:hAnsi="Tahoma"/>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76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0"/>
    <w:semiHidden/>
    <w:rsid w:val="00571C85"/>
    <w:pPr>
      <w:shd w:val="clear" w:color="auto" w:fill="000080"/>
    </w:pPr>
    <w:rPr>
      <w:rFonts w:ascii="Tahoma" w:hAnsi="Tahoma" w:cs="Tahoma"/>
      <w:sz w:val="20"/>
      <w:szCs w:val="20"/>
    </w:rPr>
  </w:style>
  <w:style w:type="paragraph" w:customStyle="1" w:styleId="a6">
    <w:name w:val="Знак"/>
    <w:basedOn w:val="a0"/>
    <w:rsid w:val="002F592A"/>
    <w:rPr>
      <w:rFonts w:ascii="Verdana" w:hAnsi="Verdana" w:cs="Verdana"/>
      <w:sz w:val="20"/>
      <w:szCs w:val="20"/>
      <w:lang w:val="en-US" w:eastAsia="en-US"/>
    </w:rPr>
  </w:style>
  <w:style w:type="paragraph" w:styleId="a7">
    <w:name w:val="Title"/>
    <w:basedOn w:val="a0"/>
    <w:link w:val="a8"/>
    <w:qFormat/>
    <w:rsid w:val="002F592A"/>
    <w:pPr>
      <w:jc w:val="center"/>
    </w:pPr>
    <w:rPr>
      <w:b/>
      <w:sz w:val="28"/>
      <w:szCs w:val="20"/>
    </w:rPr>
  </w:style>
  <w:style w:type="paragraph" w:customStyle="1" w:styleId="a9">
    <w:name w:val="реквизитПодпись"/>
    <w:basedOn w:val="a0"/>
    <w:rsid w:val="002F592A"/>
    <w:pPr>
      <w:tabs>
        <w:tab w:val="left" w:pos="6804"/>
      </w:tabs>
      <w:spacing w:before="360"/>
    </w:pPr>
    <w:rPr>
      <w:szCs w:val="20"/>
    </w:rPr>
  </w:style>
  <w:style w:type="paragraph" w:customStyle="1" w:styleId="ConsPlusNonformat">
    <w:name w:val="ConsPlusNonformat"/>
    <w:rsid w:val="00535BAD"/>
    <w:pPr>
      <w:widowControl w:val="0"/>
      <w:autoSpaceDE w:val="0"/>
      <w:autoSpaceDN w:val="0"/>
      <w:adjustRightInd w:val="0"/>
    </w:pPr>
    <w:rPr>
      <w:rFonts w:ascii="Courier New" w:hAnsi="Courier New" w:cs="Courier New"/>
    </w:rPr>
  </w:style>
  <w:style w:type="paragraph" w:styleId="aa">
    <w:name w:val="header"/>
    <w:basedOn w:val="a0"/>
    <w:rsid w:val="007F7557"/>
    <w:pPr>
      <w:tabs>
        <w:tab w:val="center" w:pos="4677"/>
        <w:tab w:val="right" w:pos="9355"/>
      </w:tabs>
    </w:pPr>
  </w:style>
  <w:style w:type="character" w:styleId="ab">
    <w:name w:val="page number"/>
    <w:basedOn w:val="a1"/>
    <w:rsid w:val="007F7557"/>
  </w:style>
  <w:style w:type="character" w:styleId="ac">
    <w:name w:val="Strong"/>
    <w:qFormat/>
    <w:rsid w:val="0005108B"/>
    <w:rPr>
      <w:b/>
      <w:bCs/>
    </w:rPr>
  </w:style>
  <w:style w:type="paragraph" w:customStyle="1" w:styleId="ConsPlusTitle">
    <w:name w:val="ConsPlusTitle"/>
    <w:rsid w:val="0005108B"/>
    <w:pPr>
      <w:widowControl w:val="0"/>
      <w:autoSpaceDE w:val="0"/>
      <w:autoSpaceDN w:val="0"/>
      <w:adjustRightInd w:val="0"/>
    </w:pPr>
    <w:rPr>
      <w:b/>
      <w:bCs/>
      <w:sz w:val="24"/>
      <w:szCs w:val="24"/>
    </w:rPr>
  </w:style>
  <w:style w:type="character" w:styleId="ad">
    <w:name w:val="annotation reference"/>
    <w:rsid w:val="0005108B"/>
    <w:rPr>
      <w:sz w:val="16"/>
      <w:szCs w:val="16"/>
    </w:rPr>
  </w:style>
  <w:style w:type="paragraph" w:styleId="ae">
    <w:name w:val="annotation text"/>
    <w:basedOn w:val="a0"/>
    <w:link w:val="af"/>
    <w:rsid w:val="0005108B"/>
    <w:rPr>
      <w:sz w:val="20"/>
      <w:szCs w:val="20"/>
    </w:rPr>
  </w:style>
  <w:style w:type="character" w:customStyle="1" w:styleId="af">
    <w:name w:val="Текст примечания Знак"/>
    <w:basedOn w:val="a1"/>
    <w:link w:val="ae"/>
    <w:rsid w:val="0005108B"/>
  </w:style>
  <w:style w:type="paragraph" w:styleId="af0">
    <w:name w:val="annotation subject"/>
    <w:basedOn w:val="ae"/>
    <w:next w:val="ae"/>
    <w:link w:val="af1"/>
    <w:rsid w:val="0005108B"/>
    <w:rPr>
      <w:b/>
      <w:bCs/>
    </w:rPr>
  </w:style>
  <w:style w:type="character" w:customStyle="1" w:styleId="af1">
    <w:name w:val="Тема примечания Знак"/>
    <w:link w:val="af0"/>
    <w:rsid w:val="0005108B"/>
    <w:rPr>
      <w:b/>
      <w:bCs/>
    </w:rPr>
  </w:style>
  <w:style w:type="paragraph" w:styleId="af2">
    <w:name w:val="Balloon Text"/>
    <w:basedOn w:val="a0"/>
    <w:link w:val="af3"/>
    <w:rsid w:val="0005108B"/>
    <w:rPr>
      <w:rFonts w:ascii="Tahoma" w:hAnsi="Tahoma"/>
      <w:sz w:val="16"/>
      <w:szCs w:val="16"/>
    </w:rPr>
  </w:style>
  <w:style w:type="character" w:customStyle="1" w:styleId="af3">
    <w:name w:val="Текст выноски Знак"/>
    <w:link w:val="af2"/>
    <w:rsid w:val="0005108B"/>
    <w:rPr>
      <w:rFonts w:ascii="Tahoma" w:hAnsi="Tahoma" w:cs="Tahoma"/>
      <w:sz w:val="16"/>
      <w:szCs w:val="16"/>
    </w:rPr>
  </w:style>
  <w:style w:type="paragraph" w:styleId="af4">
    <w:name w:val="Normal (Web)"/>
    <w:basedOn w:val="a0"/>
    <w:uiPriority w:val="99"/>
    <w:rsid w:val="004B4A6B"/>
    <w:pPr>
      <w:suppressAutoHyphens/>
      <w:spacing w:before="280" w:after="280"/>
    </w:pPr>
    <w:rPr>
      <w:lang w:eastAsia="ar-SA"/>
    </w:rPr>
  </w:style>
  <w:style w:type="character" w:styleId="af5">
    <w:name w:val="Hyperlink"/>
    <w:uiPriority w:val="99"/>
    <w:rsid w:val="004B4A6B"/>
    <w:rPr>
      <w:color w:val="0000FF"/>
      <w:u w:val="single"/>
    </w:rPr>
  </w:style>
  <w:style w:type="character" w:customStyle="1" w:styleId="a8">
    <w:name w:val="Название Знак"/>
    <w:link w:val="a7"/>
    <w:rsid w:val="009F02E4"/>
    <w:rPr>
      <w:b/>
      <w:sz w:val="28"/>
    </w:rPr>
  </w:style>
  <w:style w:type="paragraph" w:styleId="af6">
    <w:name w:val="footer"/>
    <w:basedOn w:val="a0"/>
    <w:link w:val="af7"/>
    <w:rsid w:val="00092144"/>
    <w:pPr>
      <w:tabs>
        <w:tab w:val="center" w:pos="4677"/>
        <w:tab w:val="right" w:pos="9355"/>
      </w:tabs>
    </w:pPr>
  </w:style>
  <w:style w:type="character" w:customStyle="1" w:styleId="af7">
    <w:name w:val="Нижний колонтитул Знак"/>
    <w:link w:val="af6"/>
    <w:rsid w:val="00092144"/>
    <w:rPr>
      <w:sz w:val="24"/>
      <w:szCs w:val="24"/>
    </w:rPr>
  </w:style>
  <w:style w:type="character" w:customStyle="1" w:styleId="apple-converted-space">
    <w:name w:val="apple-converted-space"/>
    <w:basedOn w:val="a1"/>
    <w:rsid w:val="00B27358"/>
  </w:style>
  <w:style w:type="paragraph" w:customStyle="1" w:styleId="ConsPlusNormal">
    <w:name w:val="ConsPlusNormal"/>
    <w:link w:val="ConsPlusNormal0"/>
    <w:rsid w:val="00F429D9"/>
    <w:pPr>
      <w:widowControl w:val="0"/>
      <w:suppressAutoHyphens/>
      <w:autoSpaceDE w:val="0"/>
      <w:ind w:firstLine="720"/>
    </w:pPr>
    <w:rPr>
      <w:rFonts w:ascii="Arial" w:eastAsia="Arial" w:hAnsi="Arial" w:cs="Arial"/>
      <w:lang w:eastAsia="ar-SA"/>
    </w:rPr>
  </w:style>
  <w:style w:type="paragraph" w:customStyle="1" w:styleId="af8">
    <w:name w:val="Знак"/>
    <w:basedOn w:val="a0"/>
    <w:rsid w:val="00F429D9"/>
    <w:rPr>
      <w:rFonts w:ascii="Verdana" w:hAnsi="Verdana" w:cs="Verdana"/>
      <w:sz w:val="20"/>
      <w:szCs w:val="20"/>
      <w:lang w:val="en-US" w:eastAsia="en-US"/>
    </w:rPr>
  </w:style>
  <w:style w:type="character" w:customStyle="1" w:styleId="10">
    <w:name w:val="Заголовок 1 Знак"/>
    <w:rsid w:val="002914C7"/>
    <w:rPr>
      <w:rFonts w:ascii="Cambria" w:eastAsia="Times New Roman" w:hAnsi="Cambria" w:cs="Times New Roman"/>
      <w:b/>
      <w:bCs/>
      <w:color w:val="365F91"/>
      <w:sz w:val="28"/>
      <w:szCs w:val="28"/>
      <w:lang w:eastAsia="ru-RU"/>
    </w:rPr>
  </w:style>
  <w:style w:type="character" w:customStyle="1" w:styleId="11">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rsid w:val="002914C7"/>
    <w:rPr>
      <w:rFonts w:ascii="Tahoma" w:hAnsi="Tahoma"/>
      <w:lang w:val="en-US" w:eastAsia="en-US" w:bidi="ar-SA"/>
    </w:rPr>
  </w:style>
  <w:style w:type="paragraph" w:styleId="af9">
    <w:name w:val="List Paragraph"/>
    <w:basedOn w:val="a0"/>
    <w:qFormat/>
    <w:rsid w:val="002914C7"/>
    <w:pPr>
      <w:spacing w:after="200" w:line="276" w:lineRule="auto"/>
      <w:ind w:left="720"/>
      <w:contextualSpacing/>
    </w:pPr>
    <w:rPr>
      <w:rFonts w:ascii="Calibri" w:hAnsi="Calibri"/>
      <w:sz w:val="22"/>
      <w:szCs w:val="22"/>
    </w:rPr>
  </w:style>
  <w:style w:type="paragraph" w:customStyle="1" w:styleId="a">
    <w:name w:val="МУ Обычный стиль"/>
    <w:basedOn w:val="a0"/>
    <w:autoRedefine/>
    <w:rsid w:val="002914C7"/>
    <w:pPr>
      <w:numPr>
        <w:numId w:val="22"/>
      </w:numPr>
      <w:autoSpaceDE w:val="0"/>
      <w:autoSpaceDN w:val="0"/>
      <w:adjustRightInd w:val="0"/>
      <w:spacing w:line="360" w:lineRule="auto"/>
      <w:ind w:left="0" w:firstLine="567"/>
      <w:jc w:val="both"/>
    </w:pPr>
    <w:rPr>
      <w:sz w:val="28"/>
      <w:szCs w:val="28"/>
    </w:rPr>
  </w:style>
  <w:style w:type="character" w:customStyle="1" w:styleId="5">
    <w:name w:val="Знак Знак5"/>
    <w:semiHidden/>
    <w:rsid w:val="002914C7"/>
    <w:rPr>
      <w:rFonts w:eastAsia="Times New Roman"/>
      <w:sz w:val="20"/>
      <w:szCs w:val="20"/>
      <w:lang w:eastAsia="ru-RU"/>
    </w:rPr>
  </w:style>
  <w:style w:type="character" w:customStyle="1" w:styleId="ConsPlusNormal0">
    <w:name w:val="ConsPlusNormal Знак"/>
    <w:link w:val="ConsPlusNormal"/>
    <w:rsid w:val="002914C7"/>
    <w:rPr>
      <w:rFonts w:ascii="Arial" w:eastAsia="Arial" w:hAnsi="Arial" w:cs="Arial"/>
      <w:lang w:val="ru-RU" w:eastAsia="ar-SA" w:bidi="ar-SA"/>
    </w:rPr>
  </w:style>
  <w:style w:type="paragraph" w:styleId="afa">
    <w:name w:val="footnote text"/>
    <w:basedOn w:val="a0"/>
    <w:semiHidden/>
    <w:unhideWhenUsed/>
    <w:rsid w:val="002914C7"/>
    <w:rPr>
      <w:rFonts w:ascii="Calibri" w:hAnsi="Calibri"/>
      <w:sz w:val="20"/>
      <w:szCs w:val="20"/>
    </w:rPr>
  </w:style>
  <w:style w:type="character" w:styleId="afb">
    <w:name w:val="footnote reference"/>
    <w:semiHidden/>
    <w:unhideWhenUsed/>
    <w:rsid w:val="002914C7"/>
    <w:rPr>
      <w:vertAlign w:val="superscript"/>
    </w:rPr>
  </w:style>
  <w:style w:type="paragraph" w:styleId="afc">
    <w:name w:val="Revision"/>
    <w:hidden/>
    <w:semiHidden/>
    <w:rsid w:val="002914C7"/>
    <w:rPr>
      <w:rFonts w:ascii="Calibri" w:hAnsi="Calibri"/>
      <w:sz w:val="22"/>
      <w:szCs w:val="22"/>
    </w:rPr>
  </w:style>
  <w:style w:type="character" w:styleId="afd">
    <w:name w:val="endnote reference"/>
    <w:semiHidden/>
    <w:unhideWhenUsed/>
    <w:rsid w:val="002914C7"/>
    <w:rPr>
      <w:vertAlign w:val="superscript"/>
    </w:rPr>
  </w:style>
  <w:style w:type="character" w:customStyle="1" w:styleId="small">
    <w:name w:val="small"/>
    <w:basedOn w:val="a1"/>
    <w:rsid w:val="002914C7"/>
  </w:style>
  <w:style w:type="paragraph" w:styleId="afe">
    <w:name w:val="No Spacing"/>
    <w:uiPriority w:val="1"/>
    <w:qFormat/>
    <w:rsid w:val="00750F6E"/>
    <w:rPr>
      <w:sz w:val="24"/>
      <w:szCs w:val="24"/>
    </w:rPr>
  </w:style>
  <w:style w:type="character" w:customStyle="1" w:styleId="blk">
    <w:name w:val="blk"/>
    <w:basedOn w:val="a1"/>
    <w:rsid w:val="000C147C"/>
  </w:style>
</w:styles>
</file>

<file path=word/webSettings.xml><?xml version="1.0" encoding="utf-8"?>
<w:webSettings xmlns:r="http://schemas.openxmlformats.org/officeDocument/2006/relationships" xmlns:w="http://schemas.openxmlformats.org/wordprocessingml/2006/main">
  <w:divs>
    <w:div w:id="27488741">
      <w:bodyDiv w:val="1"/>
      <w:marLeft w:val="0"/>
      <w:marRight w:val="0"/>
      <w:marTop w:val="0"/>
      <w:marBottom w:val="0"/>
      <w:divBdr>
        <w:top w:val="none" w:sz="0" w:space="0" w:color="auto"/>
        <w:left w:val="none" w:sz="0" w:space="0" w:color="auto"/>
        <w:bottom w:val="none" w:sz="0" w:space="0" w:color="auto"/>
        <w:right w:val="none" w:sz="0" w:space="0" w:color="auto"/>
      </w:divBdr>
      <w:divsChild>
        <w:div w:id="1503273323">
          <w:marLeft w:val="0"/>
          <w:marRight w:val="0"/>
          <w:marTop w:val="192"/>
          <w:marBottom w:val="0"/>
          <w:divBdr>
            <w:top w:val="none" w:sz="0" w:space="0" w:color="auto"/>
            <w:left w:val="none" w:sz="0" w:space="0" w:color="auto"/>
            <w:bottom w:val="none" w:sz="0" w:space="0" w:color="auto"/>
            <w:right w:val="none" w:sz="0" w:space="0" w:color="auto"/>
          </w:divBdr>
        </w:div>
        <w:div w:id="514805363">
          <w:marLeft w:val="0"/>
          <w:marRight w:val="0"/>
          <w:marTop w:val="192"/>
          <w:marBottom w:val="0"/>
          <w:divBdr>
            <w:top w:val="none" w:sz="0" w:space="0" w:color="auto"/>
            <w:left w:val="none" w:sz="0" w:space="0" w:color="auto"/>
            <w:bottom w:val="none" w:sz="0" w:space="0" w:color="auto"/>
            <w:right w:val="none" w:sz="0" w:space="0" w:color="auto"/>
          </w:divBdr>
        </w:div>
        <w:div w:id="971642051">
          <w:marLeft w:val="0"/>
          <w:marRight w:val="0"/>
          <w:marTop w:val="192"/>
          <w:marBottom w:val="0"/>
          <w:divBdr>
            <w:top w:val="none" w:sz="0" w:space="0" w:color="auto"/>
            <w:left w:val="none" w:sz="0" w:space="0" w:color="auto"/>
            <w:bottom w:val="none" w:sz="0" w:space="0" w:color="auto"/>
            <w:right w:val="none" w:sz="0" w:space="0" w:color="auto"/>
          </w:divBdr>
        </w:div>
        <w:div w:id="128864015">
          <w:marLeft w:val="0"/>
          <w:marRight w:val="0"/>
          <w:marTop w:val="192"/>
          <w:marBottom w:val="0"/>
          <w:divBdr>
            <w:top w:val="none" w:sz="0" w:space="0" w:color="auto"/>
            <w:left w:val="none" w:sz="0" w:space="0" w:color="auto"/>
            <w:bottom w:val="none" w:sz="0" w:space="0" w:color="auto"/>
            <w:right w:val="none" w:sz="0" w:space="0" w:color="auto"/>
          </w:divBdr>
        </w:div>
        <w:div w:id="2140801284">
          <w:marLeft w:val="0"/>
          <w:marRight w:val="0"/>
          <w:marTop w:val="192"/>
          <w:marBottom w:val="0"/>
          <w:divBdr>
            <w:top w:val="none" w:sz="0" w:space="0" w:color="auto"/>
            <w:left w:val="none" w:sz="0" w:space="0" w:color="auto"/>
            <w:bottom w:val="none" w:sz="0" w:space="0" w:color="auto"/>
            <w:right w:val="none" w:sz="0" w:space="0" w:color="auto"/>
          </w:divBdr>
        </w:div>
        <w:div w:id="1461730258">
          <w:marLeft w:val="0"/>
          <w:marRight w:val="0"/>
          <w:marTop w:val="192"/>
          <w:marBottom w:val="0"/>
          <w:divBdr>
            <w:top w:val="none" w:sz="0" w:space="0" w:color="auto"/>
            <w:left w:val="none" w:sz="0" w:space="0" w:color="auto"/>
            <w:bottom w:val="none" w:sz="0" w:space="0" w:color="auto"/>
            <w:right w:val="none" w:sz="0" w:space="0" w:color="auto"/>
          </w:divBdr>
        </w:div>
      </w:divsChild>
    </w:div>
    <w:div w:id="117795334">
      <w:bodyDiv w:val="1"/>
      <w:marLeft w:val="0"/>
      <w:marRight w:val="0"/>
      <w:marTop w:val="0"/>
      <w:marBottom w:val="0"/>
      <w:divBdr>
        <w:top w:val="none" w:sz="0" w:space="0" w:color="auto"/>
        <w:left w:val="none" w:sz="0" w:space="0" w:color="auto"/>
        <w:bottom w:val="none" w:sz="0" w:space="0" w:color="auto"/>
        <w:right w:val="none" w:sz="0" w:space="0" w:color="auto"/>
      </w:divBdr>
    </w:div>
    <w:div w:id="259601883">
      <w:bodyDiv w:val="1"/>
      <w:marLeft w:val="0"/>
      <w:marRight w:val="0"/>
      <w:marTop w:val="0"/>
      <w:marBottom w:val="0"/>
      <w:divBdr>
        <w:top w:val="none" w:sz="0" w:space="0" w:color="auto"/>
        <w:left w:val="none" w:sz="0" w:space="0" w:color="auto"/>
        <w:bottom w:val="none" w:sz="0" w:space="0" w:color="auto"/>
        <w:right w:val="none" w:sz="0" w:space="0" w:color="auto"/>
      </w:divBdr>
      <w:divsChild>
        <w:div w:id="447894734">
          <w:marLeft w:val="0"/>
          <w:marRight w:val="0"/>
          <w:marTop w:val="192"/>
          <w:marBottom w:val="0"/>
          <w:divBdr>
            <w:top w:val="none" w:sz="0" w:space="0" w:color="auto"/>
            <w:left w:val="none" w:sz="0" w:space="0" w:color="auto"/>
            <w:bottom w:val="none" w:sz="0" w:space="0" w:color="auto"/>
            <w:right w:val="none" w:sz="0" w:space="0" w:color="auto"/>
          </w:divBdr>
        </w:div>
        <w:div w:id="2135906482">
          <w:marLeft w:val="0"/>
          <w:marRight w:val="0"/>
          <w:marTop w:val="192"/>
          <w:marBottom w:val="0"/>
          <w:divBdr>
            <w:top w:val="none" w:sz="0" w:space="0" w:color="auto"/>
            <w:left w:val="none" w:sz="0" w:space="0" w:color="auto"/>
            <w:bottom w:val="none" w:sz="0" w:space="0" w:color="auto"/>
            <w:right w:val="none" w:sz="0" w:space="0" w:color="auto"/>
          </w:divBdr>
        </w:div>
        <w:div w:id="1016611590">
          <w:marLeft w:val="0"/>
          <w:marRight w:val="0"/>
          <w:marTop w:val="192"/>
          <w:marBottom w:val="0"/>
          <w:divBdr>
            <w:top w:val="none" w:sz="0" w:space="0" w:color="auto"/>
            <w:left w:val="none" w:sz="0" w:space="0" w:color="auto"/>
            <w:bottom w:val="none" w:sz="0" w:space="0" w:color="auto"/>
            <w:right w:val="none" w:sz="0" w:space="0" w:color="auto"/>
          </w:divBdr>
        </w:div>
        <w:div w:id="1479806691">
          <w:marLeft w:val="0"/>
          <w:marRight w:val="0"/>
          <w:marTop w:val="192"/>
          <w:marBottom w:val="0"/>
          <w:divBdr>
            <w:top w:val="none" w:sz="0" w:space="0" w:color="auto"/>
            <w:left w:val="none" w:sz="0" w:space="0" w:color="auto"/>
            <w:bottom w:val="none" w:sz="0" w:space="0" w:color="auto"/>
            <w:right w:val="none" w:sz="0" w:space="0" w:color="auto"/>
          </w:divBdr>
        </w:div>
        <w:div w:id="571425673">
          <w:marLeft w:val="0"/>
          <w:marRight w:val="0"/>
          <w:marTop w:val="192"/>
          <w:marBottom w:val="0"/>
          <w:divBdr>
            <w:top w:val="none" w:sz="0" w:space="0" w:color="auto"/>
            <w:left w:val="none" w:sz="0" w:space="0" w:color="auto"/>
            <w:bottom w:val="none" w:sz="0" w:space="0" w:color="auto"/>
            <w:right w:val="none" w:sz="0" w:space="0" w:color="auto"/>
          </w:divBdr>
        </w:div>
        <w:div w:id="1959490065">
          <w:marLeft w:val="0"/>
          <w:marRight w:val="0"/>
          <w:marTop w:val="192"/>
          <w:marBottom w:val="0"/>
          <w:divBdr>
            <w:top w:val="none" w:sz="0" w:space="0" w:color="auto"/>
            <w:left w:val="none" w:sz="0" w:space="0" w:color="auto"/>
            <w:bottom w:val="none" w:sz="0" w:space="0" w:color="auto"/>
            <w:right w:val="none" w:sz="0" w:space="0" w:color="auto"/>
          </w:divBdr>
        </w:div>
        <w:div w:id="1946037032">
          <w:marLeft w:val="0"/>
          <w:marRight w:val="0"/>
          <w:marTop w:val="0"/>
          <w:marBottom w:val="0"/>
          <w:divBdr>
            <w:top w:val="none" w:sz="0" w:space="0" w:color="auto"/>
            <w:left w:val="none" w:sz="0" w:space="0" w:color="auto"/>
            <w:bottom w:val="none" w:sz="0" w:space="0" w:color="auto"/>
            <w:right w:val="none" w:sz="0" w:space="0" w:color="auto"/>
          </w:divBdr>
          <w:divsChild>
            <w:div w:id="457839657">
              <w:marLeft w:val="0"/>
              <w:marRight w:val="0"/>
              <w:marTop w:val="192"/>
              <w:marBottom w:val="0"/>
              <w:divBdr>
                <w:top w:val="none" w:sz="0" w:space="0" w:color="auto"/>
                <w:left w:val="none" w:sz="0" w:space="0" w:color="auto"/>
                <w:bottom w:val="none" w:sz="0" w:space="0" w:color="auto"/>
                <w:right w:val="none" w:sz="0" w:space="0" w:color="auto"/>
              </w:divBdr>
            </w:div>
          </w:divsChild>
        </w:div>
        <w:div w:id="1043096435">
          <w:marLeft w:val="0"/>
          <w:marRight w:val="0"/>
          <w:marTop w:val="120"/>
          <w:marBottom w:val="96"/>
          <w:divBdr>
            <w:top w:val="none" w:sz="0" w:space="0" w:color="auto"/>
            <w:left w:val="single" w:sz="24" w:space="0" w:color="CED3F1"/>
            <w:bottom w:val="none" w:sz="0" w:space="0" w:color="auto"/>
            <w:right w:val="none" w:sz="0" w:space="0" w:color="auto"/>
          </w:divBdr>
        </w:div>
        <w:div w:id="1663044263">
          <w:marLeft w:val="0"/>
          <w:marRight w:val="0"/>
          <w:marTop w:val="120"/>
          <w:marBottom w:val="96"/>
          <w:divBdr>
            <w:top w:val="none" w:sz="0" w:space="0" w:color="auto"/>
            <w:left w:val="single" w:sz="24" w:space="0" w:color="CED3F1"/>
            <w:bottom w:val="none" w:sz="0" w:space="0" w:color="auto"/>
            <w:right w:val="none" w:sz="0" w:space="0" w:color="auto"/>
          </w:divBdr>
        </w:div>
        <w:div w:id="1112239318">
          <w:marLeft w:val="0"/>
          <w:marRight w:val="0"/>
          <w:marTop w:val="192"/>
          <w:marBottom w:val="0"/>
          <w:divBdr>
            <w:top w:val="none" w:sz="0" w:space="0" w:color="auto"/>
            <w:left w:val="none" w:sz="0" w:space="0" w:color="auto"/>
            <w:bottom w:val="none" w:sz="0" w:space="0" w:color="auto"/>
            <w:right w:val="none" w:sz="0" w:space="0" w:color="auto"/>
          </w:divBdr>
        </w:div>
        <w:div w:id="33510096">
          <w:marLeft w:val="0"/>
          <w:marRight w:val="0"/>
          <w:marTop w:val="192"/>
          <w:marBottom w:val="0"/>
          <w:divBdr>
            <w:top w:val="none" w:sz="0" w:space="0" w:color="auto"/>
            <w:left w:val="none" w:sz="0" w:space="0" w:color="auto"/>
            <w:bottom w:val="none" w:sz="0" w:space="0" w:color="auto"/>
            <w:right w:val="none" w:sz="0" w:space="0" w:color="auto"/>
          </w:divBdr>
        </w:div>
        <w:div w:id="1093471587">
          <w:marLeft w:val="0"/>
          <w:marRight w:val="0"/>
          <w:marTop w:val="0"/>
          <w:marBottom w:val="0"/>
          <w:divBdr>
            <w:top w:val="none" w:sz="0" w:space="0" w:color="auto"/>
            <w:left w:val="none" w:sz="0" w:space="0" w:color="auto"/>
            <w:bottom w:val="none" w:sz="0" w:space="0" w:color="auto"/>
            <w:right w:val="none" w:sz="0" w:space="0" w:color="auto"/>
          </w:divBdr>
          <w:divsChild>
            <w:div w:id="192573283">
              <w:marLeft w:val="0"/>
              <w:marRight w:val="0"/>
              <w:marTop w:val="192"/>
              <w:marBottom w:val="0"/>
              <w:divBdr>
                <w:top w:val="none" w:sz="0" w:space="0" w:color="auto"/>
                <w:left w:val="none" w:sz="0" w:space="0" w:color="auto"/>
                <w:bottom w:val="none" w:sz="0" w:space="0" w:color="auto"/>
                <w:right w:val="none" w:sz="0" w:space="0" w:color="auto"/>
              </w:divBdr>
            </w:div>
          </w:divsChild>
        </w:div>
        <w:div w:id="304316108">
          <w:marLeft w:val="0"/>
          <w:marRight w:val="0"/>
          <w:marTop w:val="0"/>
          <w:marBottom w:val="0"/>
          <w:divBdr>
            <w:top w:val="none" w:sz="0" w:space="0" w:color="auto"/>
            <w:left w:val="none" w:sz="0" w:space="0" w:color="auto"/>
            <w:bottom w:val="none" w:sz="0" w:space="0" w:color="auto"/>
            <w:right w:val="none" w:sz="0" w:space="0" w:color="auto"/>
          </w:divBdr>
        </w:div>
        <w:div w:id="126290359">
          <w:marLeft w:val="0"/>
          <w:marRight w:val="0"/>
          <w:marTop w:val="192"/>
          <w:marBottom w:val="0"/>
          <w:divBdr>
            <w:top w:val="none" w:sz="0" w:space="0" w:color="auto"/>
            <w:left w:val="none" w:sz="0" w:space="0" w:color="auto"/>
            <w:bottom w:val="none" w:sz="0" w:space="0" w:color="auto"/>
            <w:right w:val="none" w:sz="0" w:space="0" w:color="auto"/>
          </w:divBdr>
        </w:div>
        <w:div w:id="1040320386">
          <w:marLeft w:val="0"/>
          <w:marRight w:val="0"/>
          <w:marTop w:val="0"/>
          <w:marBottom w:val="0"/>
          <w:divBdr>
            <w:top w:val="none" w:sz="0" w:space="0" w:color="auto"/>
            <w:left w:val="none" w:sz="0" w:space="0" w:color="auto"/>
            <w:bottom w:val="none" w:sz="0" w:space="0" w:color="auto"/>
            <w:right w:val="none" w:sz="0" w:space="0" w:color="auto"/>
          </w:divBdr>
          <w:divsChild>
            <w:div w:id="846795649">
              <w:marLeft w:val="0"/>
              <w:marRight w:val="0"/>
              <w:marTop w:val="192"/>
              <w:marBottom w:val="0"/>
              <w:divBdr>
                <w:top w:val="none" w:sz="0" w:space="0" w:color="auto"/>
                <w:left w:val="none" w:sz="0" w:space="0" w:color="auto"/>
                <w:bottom w:val="none" w:sz="0" w:space="0" w:color="auto"/>
                <w:right w:val="none" w:sz="0" w:space="0" w:color="auto"/>
              </w:divBdr>
            </w:div>
          </w:divsChild>
        </w:div>
        <w:div w:id="414397486">
          <w:marLeft w:val="0"/>
          <w:marRight w:val="0"/>
          <w:marTop w:val="0"/>
          <w:marBottom w:val="0"/>
          <w:divBdr>
            <w:top w:val="none" w:sz="0" w:space="0" w:color="auto"/>
            <w:left w:val="none" w:sz="0" w:space="0" w:color="auto"/>
            <w:bottom w:val="none" w:sz="0" w:space="0" w:color="auto"/>
            <w:right w:val="none" w:sz="0" w:space="0" w:color="auto"/>
          </w:divBdr>
        </w:div>
        <w:div w:id="1924100696">
          <w:marLeft w:val="0"/>
          <w:marRight w:val="0"/>
          <w:marTop w:val="192"/>
          <w:marBottom w:val="0"/>
          <w:divBdr>
            <w:top w:val="none" w:sz="0" w:space="0" w:color="auto"/>
            <w:left w:val="none" w:sz="0" w:space="0" w:color="auto"/>
            <w:bottom w:val="none" w:sz="0" w:space="0" w:color="auto"/>
            <w:right w:val="none" w:sz="0" w:space="0" w:color="auto"/>
          </w:divBdr>
        </w:div>
        <w:div w:id="1442217466">
          <w:marLeft w:val="0"/>
          <w:marRight w:val="0"/>
          <w:marTop w:val="192"/>
          <w:marBottom w:val="0"/>
          <w:divBdr>
            <w:top w:val="none" w:sz="0" w:space="0" w:color="auto"/>
            <w:left w:val="none" w:sz="0" w:space="0" w:color="auto"/>
            <w:bottom w:val="none" w:sz="0" w:space="0" w:color="auto"/>
            <w:right w:val="none" w:sz="0" w:space="0" w:color="auto"/>
          </w:divBdr>
        </w:div>
        <w:div w:id="69543204">
          <w:marLeft w:val="0"/>
          <w:marRight w:val="0"/>
          <w:marTop w:val="0"/>
          <w:marBottom w:val="0"/>
          <w:divBdr>
            <w:top w:val="none" w:sz="0" w:space="0" w:color="auto"/>
            <w:left w:val="none" w:sz="0" w:space="0" w:color="auto"/>
            <w:bottom w:val="none" w:sz="0" w:space="0" w:color="auto"/>
            <w:right w:val="none" w:sz="0" w:space="0" w:color="auto"/>
          </w:divBdr>
          <w:divsChild>
            <w:div w:id="10380739">
              <w:marLeft w:val="0"/>
              <w:marRight w:val="0"/>
              <w:marTop w:val="192"/>
              <w:marBottom w:val="0"/>
              <w:divBdr>
                <w:top w:val="none" w:sz="0" w:space="0" w:color="auto"/>
                <w:left w:val="none" w:sz="0" w:space="0" w:color="auto"/>
                <w:bottom w:val="none" w:sz="0" w:space="0" w:color="auto"/>
                <w:right w:val="none" w:sz="0" w:space="0" w:color="auto"/>
              </w:divBdr>
            </w:div>
          </w:divsChild>
        </w:div>
        <w:div w:id="1877741083">
          <w:marLeft w:val="0"/>
          <w:marRight w:val="0"/>
          <w:marTop w:val="0"/>
          <w:marBottom w:val="0"/>
          <w:divBdr>
            <w:top w:val="none" w:sz="0" w:space="0" w:color="auto"/>
            <w:left w:val="none" w:sz="0" w:space="0" w:color="auto"/>
            <w:bottom w:val="none" w:sz="0" w:space="0" w:color="auto"/>
            <w:right w:val="none" w:sz="0" w:space="0" w:color="auto"/>
          </w:divBdr>
        </w:div>
        <w:div w:id="513691897">
          <w:marLeft w:val="0"/>
          <w:marRight w:val="0"/>
          <w:marTop w:val="192"/>
          <w:marBottom w:val="0"/>
          <w:divBdr>
            <w:top w:val="none" w:sz="0" w:space="0" w:color="auto"/>
            <w:left w:val="none" w:sz="0" w:space="0" w:color="auto"/>
            <w:bottom w:val="none" w:sz="0" w:space="0" w:color="auto"/>
            <w:right w:val="none" w:sz="0" w:space="0" w:color="auto"/>
          </w:divBdr>
        </w:div>
        <w:div w:id="1888909971">
          <w:marLeft w:val="0"/>
          <w:marRight w:val="0"/>
          <w:marTop w:val="0"/>
          <w:marBottom w:val="0"/>
          <w:divBdr>
            <w:top w:val="none" w:sz="0" w:space="0" w:color="auto"/>
            <w:left w:val="none" w:sz="0" w:space="0" w:color="auto"/>
            <w:bottom w:val="none" w:sz="0" w:space="0" w:color="auto"/>
            <w:right w:val="none" w:sz="0" w:space="0" w:color="auto"/>
          </w:divBdr>
        </w:div>
        <w:div w:id="359624038">
          <w:marLeft w:val="0"/>
          <w:marRight w:val="0"/>
          <w:marTop w:val="192"/>
          <w:marBottom w:val="0"/>
          <w:divBdr>
            <w:top w:val="none" w:sz="0" w:space="0" w:color="auto"/>
            <w:left w:val="none" w:sz="0" w:space="0" w:color="auto"/>
            <w:bottom w:val="none" w:sz="0" w:space="0" w:color="auto"/>
            <w:right w:val="none" w:sz="0" w:space="0" w:color="auto"/>
          </w:divBdr>
        </w:div>
        <w:div w:id="1807578278">
          <w:marLeft w:val="0"/>
          <w:marRight w:val="0"/>
          <w:marTop w:val="0"/>
          <w:marBottom w:val="0"/>
          <w:divBdr>
            <w:top w:val="none" w:sz="0" w:space="0" w:color="auto"/>
            <w:left w:val="none" w:sz="0" w:space="0" w:color="auto"/>
            <w:bottom w:val="none" w:sz="0" w:space="0" w:color="auto"/>
            <w:right w:val="none" w:sz="0" w:space="0" w:color="auto"/>
          </w:divBdr>
          <w:divsChild>
            <w:div w:id="2007977989">
              <w:marLeft w:val="0"/>
              <w:marRight w:val="0"/>
              <w:marTop w:val="192"/>
              <w:marBottom w:val="0"/>
              <w:divBdr>
                <w:top w:val="none" w:sz="0" w:space="0" w:color="auto"/>
                <w:left w:val="none" w:sz="0" w:space="0" w:color="auto"/>
                <w:bottom w:val="none" w:sz="0" w:space="0" w:color="auto"/>
                <w:right w:val="none" w:sz="0" w:space="0" w:color="auto"/>
              </w:divBdr>
            </w:div>
          </w:divsChild>
        </w:div>
        <w:div w:id="473988368">
          <w:marLeft w:val="0"/>
          <w:marRight w:val="0"/>
          <w:marTop w:val="0"/>
          <w:marBottom w:val="0"/>
          <w:divBdr>
            <w:top w:val="none" w:sz="0" w:space="0" w:color="auto"/>
            <w:left w:val="none" w:sz="0" w:space="0" w:color="auto"/>
            <w:bottom w:val="none" w:sz="0" w:space="0" w:color="auto"/>
            <w:right w:val="none" w:sz="0" w:space="0" w:color="auto"/>
          </w:divBdr>
        </w:div>
        <w:div w:id="204802326">
          <w:marLeft w:val="0"/>
          <w:marRight w:val="0"/>
          <w:marTop w:val="192"/>
          <w:marBottom w:val="0"/>
          <w:divBdr>
            <w:top w:val="none" w:sz="0" w:space="0" w:color="auto"/>
            <w:left w:val="none" w:sz="0" w:space="0" w:color="auto"/>
            <w:bottom w:val="none" w:sz="0" w:space="0" w:color="auto"/>
            <w:right w:val="none" w:sz="0" w:space="0" w:color="auto"/>
          </w:divBdr>
        </w:div>
        <w:div w:id="550925383">
          <w:marLeft w:val="0"/>
          <w:marRight w:val="0"/>
          <w:marTop w:val="0"/>
          <w:marBottom w:val="0"/>
          <w:divBdr>
            <w:top w:val="none" w:sz="0" w:space="0" w:color="auto"/>
            <w:left w:val="none" w:sz="0" w:space="0" w:color="auto"/>
            <w:bottom w:val="none" w:sz="0" w:space="0" w:color="auto"/>
            <w:right w:val="none" w:sz="0" w:space="0" w:color="auto"/>
          </w:divBdr>
          <w:divsChild>
            <w:div w:id="618416347">
              <w:marLeft w:val="0"/>
              <w:marRight w:val="0"/>
              <w:marTop w:val="192"/>
              <w:marBottom w:val="0"/>
              <w:divBdr>
                <w:top w:val="none" w:sz="0" w:space="0" w:color="auto"/>
                <w:left w:val="none" w:sz="0" w:space="0" w:color="auto"/>
                <w:bottom w:val="none" w:sz="0" w:space="0" w:color="auto"/>
                <w:right w:val="none" w:sz="0" w:space="0" w:color="auto"/>
              </w:divBdr>
            </w:div>
          </w:divsChild>
        </w:div>
        <w:div w:id="1880974099">
          <w:marLeft w:val="0"/>
          <w:marRight w:val="0"/>
          <w:marTop w:val="0"/>
          <w:marBottom w:val="0"/>
          <w:divBdr>
            <w:top w:val="none" w:sz="0" w:space="0" w:color="auto"/>
            <w:left w:val="none" w:sz="0" w:space="0" w:color="auto"/>
            <w:bottom w:val="none" w:sz="0" w:space="0" w:color="auto"/>
            <w:right w:val="none" w:sz="0" w:space="0" w:color="auto"/>
          </w:divBdr>
        </w:div>
        <w:div w:id="1907566952">
          <w:marLeft w:val="0"/>
          <w:marRight w:val="0"/>
          <w:marTop w:val="192"/>
          <w:marBottom w:val="0"/>
          <w:divBdr>
            <w:top w:val="none" w:sz="0" w:space="0" w:color="auto"/>
            <w:left w:val="none" w:sz="0" w:space="0" w:color="auto"/>
            <w:bottom w:val="none" w:sz="0" w:space="0" w:color="auto"/>
            <w:right w:val="none" w:sz="0" w:space="0" w:color="auto"/>
          </w:divBdr>
        </w:div>
        <w:div w:id="683630151">
          <w:marLeft w:val="0"/>
          <w:marRight w:val="0"/>
          <w:marTop w:val="0"/>
          <w:marBottom w:val="0"/>
          <w:divBdr>
            <w:top w:val="none" w:sz="0" w:space="0" w:color="auto"/>
            <w:left w:val="none" w:sz="0" w:space="0" w:color="auto"/>
            <w:bottom w:val="none" w:sz="0" w:space="0" w:color="auto"/>
            <w:right w:val="none" w:sz="0" w:space="0" w:color="auto"/>
          </w:divBdr>
          <w:divsChild>
            <w:div w:id="195506114">
              <w:marLeft w:val="0"/>
              <w:marRight w:val="0"/>
              <w:marTop w:val="192"/>
              <w:marBottom w:val="0"/>
              <w:divBdr>
                <w:top w:val="none" w:sz="0" w:space="0" w:color="auto"/>
                <w:left w:val="none" w:sz="0" w:space="0" w:color="auto"/>
                <w:bottom w:val="none" w:sz="0" w:space="0" w:color="auto"/>
                <w:right w:val="none" w:sz="0" w:space="0" w:color="auto"/>
              </w:divBdr>
            </w:div>
          </w:divsChild>
        </w:div>
        <w:div w:id="1994140376">
          <w:marLeft w:val="0"/>
          <w:marRight w:val="0"/>
          <w:marTop w:val="0"/>
          <w:marBottom w:val="0"/>
          <w:divBdr>
            <w:top w:val="none" w:sz="0" w:space="0" w:color="auto"/>
            <w:left w:val="none" w:sz="0" w:space="0" w:color="auto"/>
            <w:bottom w:val="none" w:sz="0" w:space="0" w:color="auto"/>
            <w:right w:val="none" w:sz="0" w:space="0" w:color="auto"/>
          </w:divBdr>
        </w:div>
        <w:div w:id="817576781">
          <w:marLeft w:val="0"/>
          <w:marRight w:val="0"/>
          <w:marTop w:val="192"/>
          <w:marBottom w:val="0"/>
          <w:divBdr>
            <w:top w:val="none" w:sz="0" w:space="0" w:color="auto"/>
            <w:left w:val="none" w:sz="0" w:space="0" w:color="auto"/>
            <w:bottom w:val="none" w:sz="0" w:space="0" w:color="auto"/>
            <w:right w:val="none" w:sz="0" w:space="0" w:color="auto"/>
          </w:divBdr>
        </w:div>
        <w:div w:id="1811705376">
          <w:marLeft w:val="0"/>
          <w:marRight w:val="0"/>
          <w:marTop w:val="0"/>
          <w:marBottom w:val="0"/>
          <w:divBdr>
            <w:top w:val="none" w:sz="0" w:space="0" w:color="auto"/>
            <w:left w:val="none" w:sz="0" w:space="0" w:color="auto"/>
            <w:bottom w:val="none" w:sz="0" w:space="0" w:color="auto"/>
            <w:right w:val="none" w:sz="0" w:space="0" w:color="auto"/>
          </w:divBdr>
          <w:divsChild>
            <w:div w:id="598559595">
              <w:marLeft w:val="0"/>
              <w:marRight w:val="0"/>
              <w:marTop w:val="192"/>
              <w:marBottom w:val="0"/>
              <w:divBdr>
                <w:top w:val="none" w:sz="0" w:space="0" w:color="auto"/>
                <w:left w:val="none" w:sz="0" w:space="0" w:color="auto"/>
                <w:bottom w:val="none" w:sz="0" w:space="0" w:color="auto"/>
                <w:right w:val="none" w:sz="0" w:space="0" w:color="auto"/>
              </w:divBdr>
            </w:div>
          </w:divsChild>
        </w:div>
        <w:div w:id="1632320334">
          <w:marLeft w:val="0"/>
          <w:marRight w:val="0"/>
          <w:marTop w:val="0"/>
          <w:marBottom w:val="0"/>
          <w:divBdr>
            <w:top w:val="none" w:sz="0" w:space="0" w:color="auto"/>
            <w:left w:val="none" w:sz="0" w:space="0" w:color="auto"/>
            <w:bottom w:val="none" w:sz="0" w:space="0" w:color="auto"/>
            <w:right w:val="none" w:sz="0" w:space="0" w:color="auto"/>
          </w:divBdr>
        </w:div>
        <w:div w:id="1157575618">
          <w:marLeft w:val="0"/>
          <w:marRight w:val="0"/>
          <w:marTop w:val="192"/>
          <w:marBottom w:val="0"/>
          <w:divBdr>
            <w:top w:val="none" w:sz="0" w:space="0" w:color="auto"/>
            <w:left w:val="none" w:sz="0" w:space="0" w:color="auto"/>
            <w:bottom w:val="none" w:sz="0" w:space="0" w:color="auto"/>
            <w:right w:val="none" w:sz="0" w:space="0" w:color="auto"/>
          </w:divBdr>
        </w:div>
        <w:div w:id="1627080043">
          <w:marLeft w:val="0"/>
          <w:marRight w:val="0"/>
          <w:marTop w:val="0"/>
          <w:marBottom w:val="0"/>
          <w:divBdr>
            <w:top w:val="none" w:sz="0" w:space="0" w:color="auto"/>
            <w:left w:val="none" w:sz="0" w:space="0" w:color="auto"/>
            <w:bottom w:val="none" w:sz="0" w:space="0" w:color="auto"/>
            <w:right w:val="none" w:sz="0" w:space="0" w:color="auto"/>
          </w:divBdr>
          <w:divsChild>
            <w:div w:id="1114060863">
              <w:marLeft w:val="0"/>
              <w:marRight w:val="0"/>
              <w:marTop w:val="192"/>
              <w:marBottom w:val="0"/>
              <w:divBdr>
                <w:top w:val="none" w:sz="0" w:space="0" w:color="auto"/>
                <w:left w:val="none" w:sz="0" w:space="0" w:color="auto"/>
                <w:bottom w:val="none" w:sz="0" w:space="0" w:color="auto"/>
                <w:right w:val="none" w:sz="0" w:space="0" w:color="auto"/>
              </w:divBdr>
            </w:div>
          </w:divsChild>
        </w:div>
        <w:div w:id="1070270450">
          <w:marLeft w:val="0"/>
          <w:marRight w:val="0"/>
          <w:marTop w:val="192"/>
          <w:marBottom w:val="0"/>
          <w:divBdr>
            <w:top w:val="none" w:sz="0" w:space="0" w:color="auto"/>
            <w:left w:val="none" w:sz="0" w:space="0" w:color="auto"/>
            <w:bottom w:val="none" w:sz="0" w:space="0" w:color="auto"/>
            <w:right w:val="none" w:sz="0" w:space="0" w:color="auto"/>
          </w:divBdr>
        </w:div>
        <w:div w:id="1093631140">
          <w:marLeft w:val="0"/>
          <w:marRight w:val="0"/>
          <w:marTop w:val="0"/>
          <w:marBottom w:val="0"/>
          <w:divBdr>
            <w:top w:val="none" w:sz="0" w:space="0" w:color="auto"/>
            <w:left w:val="none" w:sz="0" w:space="0" w:color="auto"/>
            <w:bottom w:val="none" w:sz="0" w:space="0" w:color="auto"/>
            <w:right w:val="none" w:sz="0" w:space="0" w:color="auto"/>
          </w:divBdr>
          <w:divsChild>
            <w:div w:id="1576042139">
              <w:marLeft w:val="0"/>
              <w:marRight w:val="0"/>
              <w:marTop w:val="192"/>
              <w:marBottom w:val="0"/>
              <w:divBdr>
                <w:top w:val="none" w:sz="0" w:space="0" w:color="auto"/>
                <w:left w:val="none" w:sz="0" w:space="0" w:color="auto"/>
                <w:bottom w:val="none" w:sz="0" w:space="0" w:color="auto"/>
                <w:right w:val="none" w:sz="0" w:space="0" w:color="auto"/>
              </w:divBdr>
            </w:div>
          </w:divsChild>
        </w:div>
        <w:div w:id="1361668140">
          <w:marLeft w:val="0"/>
          <w:marRight w:val="0"/>
          <w:marTop w:val="192"/>
          <w:marBottom w:val="0"/>
          <w:divBdr>
            <w:top w:val="none" w:sz="0" w:space="0" w:color="auto"/>
            <w:left w:val="none" w:sz="0" w:space="0" w:color="auto"/>
            <w:bottom w:val="none" w:sz="0" w:space="0" w:color="auto"/>
            <w:right w:val="none" w:sz="0" w:space="0" w:color="auto"/>
          </w:divBdr>
        </w:div>
      </w:divsChild>
    </w:div>
    <w:div w:id="689916183">
      <w:bodyDiv w:val="1"/>
      <w:marLeft w:val="0"/>
      <w:marRight w:val="0"/>
      <w:marTop w:val="0"/>
      <w:marBottom w:val="0"/>
      <w:divBdr>
        <w:top w:val="none" w:sz="0" w:space="0" w:color="auto"/>
        <w:left w:val="none" w:sz="0" w:space="0" w:color="auto"/>
        <w:bottom w:val="none" w:sz="0" w:space="0" w:color="auto"/>
        <w:right w:val="none" w:sz="0" w:space="0" w:color="auto"/>
      </w:divBdr>
      <w:divsChild>
        <w:div w:id="388767862">
          <w:marLeft w:val="0"/>
          <w:marRight w:val="0"/>
          <w:marTop w:val="192"/>
          <w:marBottom w:val="0"/>
          <w:divBdr>
            <w:top w:val="none" w:sz="0" w:space="0" w:color="auto"/>
            <w:left w:val="none" w:sz="0" w:space="0" w:color="auto"/>
            <w:bottom w:val="none" w:sz="0" w:space="0" w:color="auto"/>
            <w:right w:val="none" w:sz="0" w:space="0" w:color="auto"/>
          </w:divBdr>
        </w:div>
        <w:div w:id="1007095878">
          <w:marLeft w:val="0"/>
          <w:marRight w:val="0"/>
          <w:marTop w:val="0"/>
          <w:marBottom w:val="0"/>
          <w:divBdr>
            <w:top w:val="none" w:sz="0" w:space="0" w:color="auto"/>
            <w:left w:val="none" w:sz="0" w:space="0" w:color="auto"/>
            <w:bottom w:val="none" w:sz="0" w:space="0" w:color="auto"/>
            <w:right w:val="none" w:sz="0" w:space="0" w:color="auto"/>
          </w:divBdr>
          <w:divsChild>
            <w:div w:id="1456098458">
              <w:marLeft w:val="0"/>
              <w:marRight w:val="0"/>
              <w:marTop w:val="192"/>
              <w:marBottom w:val="0"/>
              <w:divBdr>
                <w:top w:val="none" w:sz="0" w:space="0" w:color="auto"/>
                <w:left w:val="none" w:sz="0" w:space="0" w:color="auto"/>
                <w:bottom w:val="none" w:sz="0" w:space="0" w:color="auto"/>
                <w:right w:val="none" w:sz="0" w:space="0" w:color="auto"/>
              </w:divBdr>
            </w:div>
          </w:divsChild>
        </w:div>
        <w:div w:id="1728141659">
          <w:marLeft w:val="0"/>
          <w:marRight w:val="0"/>
          <w:marTop w:val="0"/>
          <w:marBottom w:val="0"/>
          <w:divBdr>
            <w:top w:val="none" w:sz="0" w:space="0" w:color="auto"/>
            <w:left w:val="none" w:sz="0" w:space="0" w:color="auto"/>
            <w:bottom w:val="none" w:sz="0" w:space="0" w:color="auto"/>
            <w:right w:val="none" w:sz="0" w:space="0" w:color="auto"/>
          </w:divBdr>
        </w:div>
        <w:div w:id="572934105">
          <w:marLeft w:val="0"/>
          <w:marRight w:val="0"/>
          <w:marTop w:val="192"/>
          <w:marBottom w:val="0"/>
          <w:divBdr>
            <w:top w:val="none" w:sz="0" w:space="0" w:color="auto"/>
            <w:left w:val="none" w:sz="0" w:space="0" w:color="auto"/>
            <w:bottom w:val="none" w:sz="0" w:space="0" w:color="auto"/>
            <w:right w:val="none" w:sz="0" w:space="0" w:color="auto"/>
          </w:divBdr>
        </w:div>
        <w:div w:id="857238268">
          <w:marLeft w:val="0"/>
          <w:marRight w:val="0"/>
          <w:marTop w:val="0"/>
          <w:marBottom w:val="0"/>
          <w:divBdr>
            <w:top w:val="none" w:sz="0" w:space="0" w:color="auto"/>
            <w:left w:val="none" w:sz="0" w:space="0" w:color="auto"/>
            <w:bottom w:val="none" w:sz="0" w:space="0" w:color="auto"/>
            <w:right w:val="none" w:sz="0" w:space="0" w:color="auto"/>
          </w:divBdr>
          <w:divsChild>
            <w:div w:id="1903523329">
              <w:marLeft w:val="0"/>
              <w:marRight w:val="0"/>
              <w:marTop w:val="192"/>
              <w:marBottom w:val="0"/>
              <w:divBdr>
                <w:top w:val="none" w:sz="0" w:space="0" w:color="auto"/>
                <w:left w:val="none" w:sz="0" w:space="0" w:color="auto"/>
                <w:bottom w:val="none" w:sz="0" w:space="0" w:color="auto"/>
                <w:right w:val="none" w:sz="0" w:space="0" w:color="auto"/>
              </w:divBdr>
            </w:div>
          </w:divsChild>
        </w:div>
        <w:div w:id="1864854654">
          <w:marLeft w:val="0"/>
          <w:marRight w:val="0"/>
          <w:marTop w:val="0"/>
          <w:marBottom w:val="0"/>
          <w:divBdr>
            <w:top w:val="none" w:sz="0" w:space="0" w:color="auto"/>
            <w:left w:val="none" w:sz="0" w:space="0" w:color="auto"/>
            <w:bottom w:val="none" w:sz="0" w:space="0" w:color="auto"/>
            <w:right w:val="none" w:sz="0" w:space="0" w:color="auto"/>
          </w:divBdr>
        </w:div>
        <w:div w:id="1248033324">
          <w:marLeft w:val="0"/>
          <w:marRight w:val="0"/>
          <w:marTop w:val="192"/>
          <w:marBottom w:val="0"/>
          <w:divBdr>
            <w:top w:val="none" w:sz="0" w:space="0" w:color="auto"/>
            <w:left w:val="none" w:sz="0" w:space="0" w:color="auto"/>
            <w:bottom w:val="none" w:sz="0" w:space="0" w:color="auto"/>
            <w:right w:val="none" w:sz="0" w:space="0" w:color="auto"/>
          </w:divBdr>
        </w:div>
        <w:div w:id="584219781">
          <w:marLeft w:val="0"/>
          <w:marRight w:val="0"/>
          <w:marTop w:val="192"/>
          <w:marBottom w:val="0"/>
          <w:divBdr>
            <w:top w:val="none" w:sz="0" w:space="0" w:color="auto"/>
            <w:left w:val="none" w:sz="0" w:space="0" w:color="auto"/>
            <w:bottom w:val="none" w:sz="0" w:space="0" w:color="auto"/>
            <w:right w:val="none" w:sz="0" w:space="0" w:color="auto"/>
          </w:divBdr>
        </w:div>
        <w:div w:id="355741906">
          <w:marLeft w:val="0"/>
          <w:marRight w:val="0"/>
          <w:marTop w:val="0"/>
          <w:marBottom w:val="0"/>
          <w:divBdr>
            <w:top w:val="none" w:sz="0" w:space="0" w:color="auto"/>
            <w:left w:val="none" w:sz="0" w:space="0" w:color="auto"/>
            <w:bottom w:val="none" w:sz="0" w:space="0" w:color="auto"/>
            <w:right w:val="none" w:sz="0" w:space="0" w:color="auto"/>
          </w:divBdr>
          <w:divsChild>
            <w:div w:id="578057758">
              <w:marLeft w:val="0"/>
              <w:marRight w:val="0"/>
              <w:marTop w:val="192"/>
              <w:marBottom w:val="0"/>
              <w:divBdr>
                <w:top w:val="none" w:sz="0" w:space="0" w:color="auto"/>
                <w:left w:val="none" w:sz="0" w:space="0" w:color="auto"/>
                <w:bottom w:val="none" w:sz="0" w:space="0" w:color="auto"/>
                <w:right w:val="none" w:sz="0" w:space="0" w:color="auto"/>
              </w:divBdr>
            </w:div>
          </w:divsChild>
        </w:div>
        <w:div w:id="2123259796">
          <w:marLeft w:val="0"/>
          <w:marRight w:val="0"/>
          <w:marTop w:val="0"/>
          <w:marBottom w:val="0"/>
          <w:divBdr>
            <w:top w:val="none" w:sz="0" w:space="0" w:color="auto"/>
            <w:left w:val="none" w:sz="0" w:space="0" w:color="auto"/>
            <w:bottom w:val="none" w:sz="0" w:space="0" w:color="auto"/>
            <w:right w:val="none" w:sz="0" w:space="0" w:color="auto"/>
          </w:divBdr>
        </w:div>
        <w:div w:id="1342929223">
          <w:marLeft w:val="0"/>
          <w:marRight w:val="0"/>
          <w:marTop w:val="192"/>
          <w:marBottom w:val="0"/>
          <w:divBdr>
            <w:top w:val="none" w:sz="0" w:space="0" w:color="auto"/>
            <w:left w:val="none" w:sz="0" w:space="0" w:color="auto"/>
            <w:bottom w:val="none" w:sz="0" w:space="0" w:color="auto"/>
            <w:right w:val="none" w:sz="0" w:space="0" w:color="auto"/>
          </w:divBdr>
        </w:div>
        <w:div w:id="1208185286">
          <w:marLeft w:val="0"/>
          <w:marRight w:val="0"/>
          <w:marTop w:val="0"/>
          <w:marBottom w:val="0"/>
          <w:divBdr>
            <w:top w:val="none" w:sz="0" w:space="0" w:color="auto"/>
            <w:left w:val="none" w:sz="0" w:space="0" w:color="auto"/>
            <w:bottom w:val="none" w:sz="0" w:space="0" w:color="auto"/>
            <w:right w:val="none" w:sz="0" w:space="0" w:color="auto"/>
          </w:divBdr>
        </w:div>
        <w:div w:id="1805612122">
          <w:marLeft w:val="0"/>
          <w:marRight w:val="0"/>
          <w:marTop w:val="192"/>
          <w:marBottom w:val="0"/>
          <w:divBdr>
            <w:top w:val="none" w:sz="0" w:space="0" w:color="auto"/>
            <w:left w:val="none" w:sz="0" w:space="0" w:color="auto"/>
            <w:bottom w:val="none" w:sz="0" w:space="0" w:color="auto"/>
            <w:right w:val="none" w:sz="0" w:space="0" w:color="auto"/>
          </w:divBdr>
        </w:div>
        <w:div w:id="1634604192">
          <w:marLeft w:val="0"/>
          <w:marRight w:val="0"/>
          <w:marTop w:val="0"/>
          <w:marBottom w:val="0"/>
          <w:divBdr>
            <w:top w:val="none" w:sz="0" w:space="0" w:color="auto"/>
            <w:left w:val="none" w:sz="0" w:space="0" w:color="auto"/>
            <w:bottom w:val="none" w:sz="0" w:space="0" w:color="auto"/>
            <w:right w:val="none" w:sz="0" w:space="0" w:color="auto"/>
          </w:divBdr>
          <w:divsChild>
            <w:div w:id="1183058166">
              <w:marLeft w:val="0"/>
              <w:marRight w:val="0"/>
              <w:marTop w:val="192"/>
              <w:marBottom w:val="0"/>
              <w:divBdr>
                <w:top w:val="none" w:sz="0" w:space="0" w:color="auto"/>
                <w:left w:val="none" w:sz="0" w:space="0" w:color="auto"/>
                <w:bottom w:val="none" w:sz="0" w:space="0" w:color="auto"/>
                <w:right w:val="none" w:sz="0" w:space="0" w:color="auto"/>
              </w:divBdr>
            </w:div>
          </w:divsChild>
        </w:div>
        <w:div w:id="1044404807">
          <w:marLeft w:val="0"/>
          <w:marRight w:val="0"/>
          <w:marTop w:val="0"/>
          <w:marBottom w:val="0"/>
          <w:divBdr>
            <w:top w:val="none" w:sz="0" w:space="0" w:color="auto"/>
            <w:left w:val="none" w:sz="0" w:space="0" w:color="auto"/>
            <w:bottom w:val="none" w:sz="0" w:space="0" w:color="auto"/>
            <w:right w:val="none" w:sz="0" w:space="0" w:color="auto"/>
          </w:divBdr>
        </w:div>
        <w:div w:id="1729062386">
          <w:marLeft w:val="0"/>
          <w:marRight w:val="0"/>
          <w:marTop w:val="192"/>
          <w:marBottom w:val="0"/>
          <w:divBdr>
            <w:top w:val="none" w:sz="0" w:space="0" w:color="auto"/>
            <w:left w:val="none" w:sz="0" w:space="0" w:color="auto"/>
            <w:bottom w:val="none" w:sz="0" w:space="0" w:color="auto"/>
            <w:right w:val="none" w:sz="0" w:space="0" w:color="auto"/>
          </w:divBdr>
        </w:div>
        <w:div w:id="1078745009">
          <w:marLeft w:val="0"/>
          <w:marRight w:val="0"/>
          <w:marTop w:val="0"/>
          <w:marBottom w:val="0"/>
          <w:divBdr>
            <w:top w:val="none" w:sz="0" w:space="0" w:color="auto"/>
            <w:left w:val="none" w:sz="0" w:space="0" w:color="auto"/>
            <w:bottom w:val="none" w:sz="0" w:space="0" w:color="auto"/>
            <w:right w:val="none" w:sz="0" w:space="0" w:color="auto"/>
          </w:divBdr>
          <w:divsChild>
            <w:div w:id="201140078">
              <w:marLeft w:val="0"/>
              <w:marRight w:val="0"/>
              <w:marTop w:val="192"/>
              <w:marBottom w:val="0"/>
              <w:divBdr>
                <w:top w:val="none" w:sz="0" w:space="0" w:color="auto"/>
                <w:left w:val="none" w:sz="0" w:space="0" w:color="auto"/>
                <w:bottom w:val="none" w:sz="0" w:space="0" w:color="auto"/>
                <w:right w:val="none" w:sz="0" w:space="0" w:color="auto"/>
              </w:divBdr>
            </w:div>
          </w:divsChild>
        </w:div>
        <w:div w:id="899049807">
          <w:marLeft w:val="0"/>
          <w:marRight w:val="0"/>
          <w:marTop w:val="0"/>
          <w:marBottom w:val="0"/>
          <w:divBdr>
            <w:top w:val="none" w:sz="0" w:space="0" w:color="auto"/>
            <w:left w:val="none" w:sz="0" w:space="0" w:color="auto"/>
            <w:bottom w:val="none" w:sz="0" w:space="0" w:color="auto"/>
            <w:right w:val="none" w:sz="0" w:space="0" w:color="auto"/>
          </w:divBdr>
        </w:div>
        <w:div w:id="746877016">
          <w:marLeft w:val="0"/>
          <w:marRight w:val="0"/>
          <w:marTop w:val="192"/>
          <w:marBottom w:val="0"/>
          <w:divBdr>
            <w:top w:val="none" w:sz="0" w:space="0" w:color="auto"/>
            <w:left w:val="none" w:sz="0" w:space="0" w:color="auto"/>
            <w:bottom w:val="none" w:sz="0" w:space="0" w:color="auto"/>
            <w:right w:val="none" w:sz="0" w:space="0" w:color="auto"/>
          </w:divBdr>
        </w:div>
        <w:div w:id="785196284">
          <w:marLeft w:val="0"/>
          <w:marRight w:val="0"/>
          <w:marTop w:val="0"/>
          <w:marBottom w:val="0"/>
          <w:divBdr>
            <w:top w:val="none" w:sz="0" w:space="0" w:color="auto"/>
            <w:left w:val="none" w:sz="0" w:space="0" w:color="auto"/>
            <w:bottom w:val="none" w:sz="0" w:space="0" w:color="auto"/>
            <w:right w:val="none" w:sz="0" w:space="0" w:color="auto"/>
          </w:divBdr>
          <w:divsChild>
            <w:div w:id="374474483">
              <w:marLeft w:val="0"/>
              <w:marRight w:val="0"/>
              <w:marTop w:val="192"/>
              <w:marBottom w:val="0"/>
              <w:divBdr>
                <w:top w:val="none" w:sz="0" w:space="0" w:color="auto"/>
                <w:left w:val="none" w:sz="0" w:space="0" w:color="auto"/>
                <w:bottom w:val="none" w:sz="0" w:space="0" w:color="auto"/>
                <w:right w:val="none" w:sz="0" w:space="0" w:color="auto"/>
              </w:divBdr>
            </w:div>
          </w:divsChild>
        </w:div>
        <w:div w:id="1556358029">
          <w:marLeft w:val="0"/>
          <w:marRight w:val="0"/>
          <w:marTop w:val="0"/>
          <w:marBottom w:val="0"/>
          <w:divBdr>
            <w:top w:val="none" w:sz="0" w:space="0" w:color="auto"/>
            <w:left w:val="none" w:sz="0" w:space="0" w:color="auto"/>
            <w:bottom w:val="none" w:sz="0" w:space="0" w:color="auto"/>
            <w:right w:val="none" w:sz="0" w:space="0" w:color="auto"/>
          </w:divBdr>
        </w:div>
        <w:div w:id="1816752665">
          <w:marLeft w:val="0"/>
          <w:marRight w:val="0"/>
          <w:marTop w:val="192"/>
          <w:marBottom w:val="0"/>
          <w:divBdr>
            <w:top w:val="none" w:sz="0" w:space="0" w:color="auto"/>
            <w:left w:val="none" w:sz="0" w:space="0" w:color="auto"/>
            <w:bottom w:val="none" w:sz="0" w:space="0" w:color="auto"/>
            <w:right w:val="none" w:sz="0" w:space="0" w:color="auto"/>
          </w:divBdr>
        </w:div>
        <w:div w:id="1216240981">
          <w:marLeft w:val="0"/>
          <w:marRight w:val="0"/>
          <w:marTop w:val="0"/>
          <w:marBottom w:val="0"/>
          <w:divBdr>
            <w:top w:val="none" w:sz="0" w:space="0" w:color="auto"/>
            <w:left w:val="none" w:sz="0" w:space="0" w:color="auto"/>
            <w:bottom w:val="none" w:sz="0" w:space="0" w:color="auto"/>
            <w:right w:val="none" w:sz="0" w:space="0" w:color="auto"/>
          </w:divBdr>
          <w:divsChild>
            <w:div w:id="1548562994">
              <w:marLeft w:val="0"/>
              <w:marRight w:val="0"/>
              <w:marTop w:val="192"/>
              <w:marBottom w:val="0"/>
              <w:divBdr>
                <w:top w:val="none" w:sz="0" w:space="0" w:color="auto"/>
                <w:left w:val="none" w:sz="0" w:space="0" w:color="auto"/>
                <w:bottom w:val="none" w:sz="0" w:space="0" w:color="auto"/>
                <w:right w:val="none" w:sz="0" w:space="0" w:color="auto"/>
              </w:divBdr>
            </w:div>
          </w:divsChild>
        </w:div>
        <w:div w:id="633414703">
          <w:marLeft w:val="0"/>
          <w:marRight w:val="0"/>
          <w:marTop w:val="0"/>
          <w:marBottom w:val="0"/>
          <w:divBdr>
            <w:top w:val="none" w:sz="0" w:space="0" w:color="auto"/>
            <w:left w:val="none" w:sz="0" w:space="0" w:color="auto"/>
            <w:bottom w:val="none" w:sz="0" w:space="0" w:color="auto"/>
            <w:right w:val="none" w:sz="0" w:space="0" w:color="auto"/>
          </w:divBdr>
        </w:div>
        <w:div w:id="751971064">
          <w:marLeft w:val="0"/>
          <w:marRight w:val="0"/>
          <w:marTop w:val="192"/>
          <w:marBottom w:val="0"/>
          <w:divBdr>
            <w:top w:val="none" w:sz="0" w:space="0" w:color="auto"/>
            <w:left w:val="none" w:sz="0" w:space="0" w:color="auto"/>
            <w:bottom w:val="none" w:sz="0" w:space="0" w:color="auto"/>
            <w:right w:val="none" w:sz="0" w:space="0" w:color="auto"/>
          </w:divBdr>
        </w:div>
        <w:div w:id="1763338341">
          <w:marLeft w:val="0"/>
          <w:marRight w:val="0"/>
          <w:marTop w:val="0"/>
          <w:marBottom w:val="0"/>
          <w:divBdr>
            <w:top w:val="none" w:sz="0" w:space="0" w:color="auto"/>
            <w:left w:val="none" w:sz="0" w:space="0" w:color="auto"/>
            <w:bottom w:val="none" w:sz="0" w:space="0" w:color="auto"/>
            <w:right w:val="none" w:sz="0" w:space="0" w:color="auto"/>
          </w:divBdr>
          <w:divsChild>
            <w:div w:id="1935817071">
              <w:marLeft w:val="0"/>
              <w:marRight w:val="0"/>
              <w:marTop w:val="192"/>
              <w:marBottom w:val="0"/>
              <w:divBdr>
                <w:top w:val="none" w:sz="0" w:space="0" w:color="auto"/>
                <w:left w:val="none" w:sz="0" w:space="0" w:color="auto"/>
                <w:bottom w:val="none" w:sz="0" w:space="0" w:color="auto"/>
                <w:right w:val="none" w:sz="0" w:space="0" w:color="auto"/>
              </w:divBdr>
            </w:div>
          </w:divsChild>
        </w:div>
        <w:div w:id="10037305">
          <w:marLeft w:val="0"/>
          <w:marRight w:val="0"/>
          <w:marTop w:val="192"/>
          <w:marBottom w:val="0"/>
          <w:divBdr>
            <w:top w:val="none" w:sz="0" w:space="0" w:color="auto"/>
            <w:left w:val="none" w:sz="0" w:space="0" w:color="auto"/>
            <w:bottom w:val="none" w:sz="0" w:space="0" w:color="auto"/>
            <w:right w:val="none" w:sz="0" w:space="0" w:color="auto"/>
          </w:divBdr>
        </w:div>
        <w:div w:id="1851866014">
          <w:marLeft w:val="0"/>
          <w:marRight w:val="0"/>
          <w:marTop w:val="0"/>
          <w:marBottom w:val="0"/>
          <w:divBdr>
            <w:top w:val="none" w:sz="0" w:space="0" w:color="auto"/>
            <w:left w:val="none" w:sz="0" w:space="0" w:color="auto"/>
            <w:bottom w:val="none" w:sz="0" w:space="0" w:color="auto"/>
            <w:right w:val="none" w:sz="0" w:space="0" w:color="auto"/>
          </w:divBdr>
          <w:divsChild>
            <w:div w:id="656615356">
              <w:marLeft w:val="0"/>
              <w:marRight w:val="0"/>
              <w:marTop w:val="192"/>
              <w:marBottom w:val="0"/>
              <w:divBdr>
                <w:top w:val="none" w:sz="0" w:space="0" w:color="auto"/>
                <w:left w:val="none" w:sz="0" w:space="0" w:color="auto"/>
                <w:bottom w:val="none" w:sz="0" w:space="0" w:color="auto"/>
                <w:right w:val="none" w:sz="0" w:space="0" w:color="auto"/>
              </w:divBdr>
            </w:div>
          </w:divsChild>
        </w:div>
        <w:div w:id="79325778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10117&amp;dst=15&amp;field=134&amp;date=04.07.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gin.consultant.ru/link/?req=doc&amp;base=LAW&amp;n=410117&amp;dst=3&amp;field=134&amp;date=04.07.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ПРОЕКТ</vt:lpstr>
    </vt:vector>
  </TitlesOfParts>
  <Company>Чилино</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ПРОЕКТ</dc:title>
  <dc:creator>Света</dc:creator>
  <cp:lastModifiedBy>Пользователь</cp:lastModifiedBy>
  <cp:revision>8</cp:revision>
  <cp:lastPrinted>2018-03-12T02:35:00Z</cp:lastPrinted>
  <dcterms:created xsi:type="dcterms:W3CDTF">2022-07-04T08:52:00Z</dcterms:created>
  <dcterms:modified xsi:type="dcterms:W3CDTF">2022-08-30T08:49:00Z</dcterms:modified>
</cp:coreProperties>
</file>