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F9" w:rsidRPr="004830F9" w:rsidRDefault="004830F9" w:rsidP="004830F9">
      <w:pPr>
        <w:shd w:val="clear" w:color="auto" w:fill="FFFFFF"/>
        <w:spacing w:line="274" w:lineRule="exact"/>
        <w:jc w:val="right"/>
        <w:rPr>
          <w:b/>
          <w:color w:val="FF0000"/>
          <w:spacing w:val="-1"/>
        </w:rPr>
      </w:pPr>
      <w:r w:rsidRPr="004830F9">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4830F9" w:rsidP="0032132C">
      <w:pPr>
        <w:shd w:val="clear" w:color="auto" w:fill="FFFFFF"/>
        <w:ind w:firstLine="0"/>
        <w:jc w:val="both"/>
        <w:rPr>
          <w:sz w:val="24"/>
          <w:szCs w:val="24"/>
        </w:rPr>
      </w:pPr>
      <w:r w:rsidRPr="004830F9">
        <w:rPr>
          <w:sz w:val="24"/>
          <w:szCs w:val="24"/>
          <w:highlight w:val="yellow"/>
        </w:rPr>
        <w:t>0</w:t>
      </w:r>
      <w:r w:rsidR="00AE23AA" w:rsidRPr="004830F9">
        <w:rPr>
          <w:sz w:val="24"/>
          <w:szCs w:val="24"/>
          <w:highlight w:val="yellow"/>
        </w:rPr>
        <w:t>.03</w:t>
      </w:r>
      <w:r w:rsidR="00DE7D58" w:rsidRPr="004830F9">
        <w:rPr>
          <w:sz w:val="24"/>
          <w:szCs w:val="24"/>
          <w:highlight w:val="yellow"/>
        </w:rPr>
        <w:t>.2020</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4830F9">
        <w:rPr>
          <w:sz w:val="24"/>
          <w:szCs w:val="24"/>
          <w:highlight w:val="yellow"/>
        </w:rPr>
        <w:t xml:space="preserve">№ </w:t>
      </w:r>
      <w:r w:rsidRPr="004830F9">
        <w:rPr>
          <w:sz w:val="24"/>
          <w:szCs w:val="24"/>
          <w:highlight w:val="yellow"/>
        </w:rPr>
        <w:t>0</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4830F9" w:rsidRPr="004830F9" w:rsidRDefault="004830F9" w:rsidP="004830F9">
      <w:pPr>
        <w:ind w:right="-1"/>
        <w:jc w:val="center"/>
        <w:rPr>
          <w:sz w:val="24"/>
          <w:szCs w:val="24"/>
        </w:rPr>
      </w:pPr>
      <w:r w:rsidRPr="004830F9">
        <w:rPr>
          <w:sz w:val="24"/>
          <w:szCs w:val="24"/>
        </w:rPr>
        <w:t xml:space="preserve">О размере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Pr>
          <w:sz w:val="24"/>
          <w:szCs w:val="24"/>
        </w:rPr>
        <w:t>Вороновского</w:t>
      </w:r>
      <w:r w:rsidRPr="004830F9">
        <w:rPr>
          <w:sz w:val="24"/>
          <w:szCs w:val="24"/>
        </w:rPr>
        <w:t xml:space="preserve"> сельского поселения </w:t>
      </w:r>
    </w:p>
    <w:p w:rsidR="004830F9" w:rsidRPr="004830F9" w:rsidRDefault="004830F9" w:rsidP="004830F9">
      <w:pPr>
        <w:ind w:right="-1"/>
        <w:jc w:val="center"/>
        <w:rPr>
          <w:sz w:val="24"/>
          <w:szCs w:val="24"/>
        </w:rPr>
      </w:pPr>
      <w:r>
        <w:rPr>
          <w:sz w:val="24"/>
          <w:szCs w:val="24"/>
        </w:rPr>
        <w:t>Кожевниковского</w:t>
      </w:r>
      <w:r w:rsidRPr="004830F9">
        <w:rPr>
          <w:sz w:val="24"/>
          <w:szCs w:val="24"/>
        </w:rPr>
        <w:t xml:space="preserve"> района Томской области</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B15C85" w:rsidRPr="00B720D1" w:rsidRDefault="004830F9" w:rsidP="00B15C85">
      <w:pPr>
        <w:tabs>
          <w:tab w:val="left" w:pos="567"/>
          <w:tab w:val="left" w:pos="1134"/>
        </w:tabs>
        <w:ind w:firstLine="567"/>
        <w:jc w:val="both"/>
        <w:rPr>
          <w:sz w:val="24"/>
          <w:szCs w:val="24"/>
        </w:rPr>
      </w:pPr>
      <w:r w:rsidRPr="00290F97">
        <w:rPr>
          <w:sz w:val="24"/>
          <w:szCs w:val="24"/>
        </w:rPr>
        <w:t xml:space="preserve">Руководствуясь частью 7 статьи 13, частью 9 статьи 31 Федерального закона от </w:t>
      </w:r>
      <w:r>
        <w:rPr>
          <w:sz w:val="24"/>
          <w:szCs w:val="24"/>
        </w:rPr>
        <w:t xml:space="preserve">                   </w:t>
      </w:r>
      <w:r w:rsidRPr="00290F97">
        <w:rPr>
          <w:sz w:val="24"/>
          <w:szCs w:val="24"/>
        </w:rPr>
        <w:t xml:space="preserve">8 ноября 2007 года </w:t>
      </w:r>
      <w:r>
        <w:rPr>
          <w:sz w:val="24"/>
          <w:szCs w:val="24"/>
        </w:rPr>
        <w:t>№</w:t>
      </w:r>
      <w:r w:rsidRPr="00290F97">
        <w:rPr>
          <w:sz w:val="24"/>
          <w:szCs w:val="24"/>
        </w:rPr>
        <w:t xml:space="preserve"> 257-ФЗ </w:t>
      </w:r>
      <w:r>
        <w:rPr>
          <w:sz w:val="24"/>
          <w:szCs w:val="24"/>
        </w:rPr>
        <w:t>«</w:t>
      </w:r>
      <w:r w:rsidRPr="00290F97">
        <w:rPr>
          <w:sz w:val="24"/>
          <w:szCs w:val="24"/>
        </w:rPr>
        <w:t xml:space="preserve">Об автомобильных дорогах и о дорожной деятельности </w:t>
      </w:r>
      <w:r>
        <w:rPr>
          <w:sz w:val="24"/>
          <w:szCs w:val="24"/>
        </w:rPr>
        <w:t xml:space="preserve">                    </w:t>
      </w:r>
      <w:r w:rsidRPr="00290F97">
        <w:rPr>
          <w:sz w:val="24"/>
          <w:szCs w:val="24"/>
        </w:rPr>
        <w:t>в Российской Федерации и о внесении изменений в отдельные законодательные акты Российской Федерации</w:t>
      </w:r>
      <w:r>
        <w:rPr>
          <w:sz w:val="24"/>
          <w:szCs w:val="24"/>
        </w:rPr>
        <w:t>»</w:t>
      </w:r>
      <w:r w:rsidRPr="00290F97">
        <w:rPr>
          <w:sz w:val="24"/>
          <w:szCs w:val="24"/>
        </w:rPr>
        <w:t>,</w:t>
      </w:r>
      <w:r w:rsidRPr="00290F97">
        <w:rPr>
          <w:bCs/>
          <w:sz w:val="24"/>
          <w:szCs w:val="24"/>
        </w:rPr>
        <w:t xml:space="preserve"> постановлением Администрации Томской области от 15.02.2010 №50а «</w:t>
      </w:r>
      <w:r w:rsidRPr="00290F97">
        <w:rPr>
          <w:sz w:val="24"/>
          <w:szCs w:val="24"/>
        </w:rPr>
        <w:t>О размере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 межмуниципального значения Томской области</w:t>
      </w:r>
      <w:r w:rsidRPr="00290F97">
        <w:rPr>
          <w:bCs/>
          <w:sz w:val="24"/>
          <w:szCs w:val="24"/>
        </w:rPr>
        <w:t>»,</w:t>
      </w:r>
    </w:p>
    <w:p w:rsidR="004830F9" w:rsidRDefault="004830F9"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4830F9" w:rsidRPr="00290F97" w:rsidRDefault="004830F9" w:rsidP="004830F9">
      <w:pPr>
        <w:tabs>
          <w:tab w:val="left" w:pos="1134"/>
        </w:tabs>
        <w:jc w:val="both"/>
        <w:rPr>
          <w:sz w:val="24"/>
          <w:szCs w:val="24"/>
        </w:rPr>
      </w:pPr>
      <w:r w:rsidRPr="00290F97">
        <w:rPr>
          <w:bCs/>
          <w:sz w:val="24"/>
          <w:szCs w:val="24"/>
        </w:rPr>
        <w:t>1.</w:t>
      </w:r>
      <w:r>
        <w:rPr>
          <w:bCs/>
          <w:sz w:val="24"/>
          <w:szCs w:val="24"/>
        </w:rPr>
        <w:t xml:space="preserve"> </w:t>
      </w:r>
      <w:r w:rsidRPr="00290F97">
        <w:rPr>
          <w:sz w:val="24"/>
          <w:szCs w:val="24"/>
        </w:rPr>
        <w:t>Определить с 01.0</w:t>
      </w:r>
      <w:r>
        <w:rPr>
          <w:sz w:val="24"/>
          <w:szCs w:val="24"/>
        </w:rPr>
        <w:t>4</w:t>
      </w:r>
      <w:r w:rsidRPr="00290F97">
        <w:rPr>
          <w:sz w:val="24"/>
          <w:szCs w:val="24"/>
        </w:rPr>
        <w:t>.2020</w:t>
      </w:r>
      <w:r>
        <w:rPr>
          <w:sz w:val="24"/>
          <w:szCs w:val="24"/>
        </w:rPr>
        <w:t xml:space="preserve"> </w:t>
      </w:r>
      <w:r w:rsidRPr="00290F97">
        <w:rPr>
          <w:sz w:val="24"/>
          <w:szCs w:val="24"/>
        </w:rPr>
        <w:t>г</w:t>
      </w:r>
      <w:r>
        <w:rPr>
          <w:sz w:val="24"/>
          <w:szCs w:val="24"/>
        </w:rPr>
        <w:t>ода</w:t>
      </w:r>
      <w:r w:rsidRPr="00290F97">
        <w:rPr>
          <w:sz w:val="24"/>
          <w:szCs w:val="24"/>
        </w:rPr>
        <w:t xml:space="preserve">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w:t>
      </w:r>
      <w:r>
        <w:rPr>
          <w:sz w:val="24"/>
          <w:szCs w:val="24"/>
        </w:rPr>
        <w:t>ах Вороновского сельского поселения</w:t>
      </w:r>
      <w:r w:rsidRPr="00290F97">
        <w:rPr>
          <w:sz w:val="24"/>
          <w:szCs w:val="24"/>
        </w:rPr>
        <w:t xml:space="preserve"> </w:t>
      </w:r>
      <w:r>
        <w:rPr>
          <w:sz w:val="24"/>
          <w:szCs w:val="24"/>
        </w:rPr>
        <w:t>Кожевниковского</w:t>
      </w:r>
      <w:r w:rsidRPr="00290F97">
        <w:rPr>
          <w:sz w:val="24"/>
          <w:szCs w:val="24"/>
        </w:rPr>
        <w:t xml:space="preserve"> район</w:t>
      </w:r>
      <w:r>
        <w:rPr>
          <w:sz w:val="24"/>
          <w:szCs w:val="24"/>
        </w:rPr>
        <w:t>а Томской области</w:t>
      </w:r>
      <w:r w:rsidRPr="00290F97">
        <w:rPr>
          <w:sz w:val="24"/>
          <w:szCs w:val="24"/>
        </w:rPr>
        <w:t xml:space="preserve"> в соответствии с показателями согласно приложени</w:t>
      </w:r>
      <w:r>
        <w:rPr>
          <w:sz w:val="24"/>
          <w:szCs w:val="24"/>
        </w:rPr>
        <w:t>ю</w:t>
      </w:r>
      <w:r w:rsidRPr="00290F97">
        <w:rPr>
          <w:sz w:val="24"/>
          <w:szCs w:val="24"/>
        </w:rPr>
        <w:t xml:space="preserve"> к настоящему постановлению</w:t>
      </w:r>
      <w:r w:rsidRPr="00290F97">
        <w:rPr>
          <w:bCs/>
          <w:sz w:val="24"/>
          <w:szCs w:val="24"/>
        </w:rPr>
        <w:t>.</w:t>
      </w:r>
    </w:p>
    <w:p w:rsidR="004830F9" w:rsidRPr="00290F97" w:rsidRDefault="004830F9" w:rsidP="004830F9">
      <w:pPr>
        <w:tabs>
          <w:tab w:val="left" w:pos="1134"/>
        </w:tabs>
        <w:jc w:val="both"/>
        <w:rPr>
          <w:bCs/>
          <w:sz w:val="24"/>
          <w:szCs w:val="24"/>
        </w:rPr>
      </w:pPr>
      <w:r w:rsidRPr="00290F97">
        <w:rPr>
          <w:bCs/>
          <w:sz w:val="24"/>
          <w:szCs w:val="24"/>
        </w:rPr>
        <w:t>2.</w:t>
      </w:r>
      <w:r>
        <w:rPr>
          <w:bCs/>
          <w:sz w:val="24"/>
          <w:szCs w:val="24"/>
        </w:rPr>
        <w:t xml:space="preserve"> </w:t>
      </w:r>
      <w:r w:rsidRPr="00290F97">
        <w:rPr>
          <w:sz w:val="24"/>
          <w:szCs w:val="24"/>
        </w:rPr>
        <w:t xml:space="preserve">Установить, что осуществление расчета, начисления и взимания платы в счет возмещения вреда производится </w:t>
      </w:r>
      <w:r>
        <w:rPr>
          <w:sz w:val="24"/>
          <w:szCs w:val="24"/>
        </w:rPr>
        <w:t>А</w:t>
      </w:r>
      <w:r w:rsidRPr="00290F97">
        <w:rPr>
          <w:sz w:val="24"/>
          <w:szCs w:val="24"/>
        </w:rPr>
        <w:t xml:space="preserve">дминистрацией </w:t>
      </w:r>
      <w:r>
        <w:rPr>
          <w:sz w:val="24"/>
          <w:szCs w:val="24"/>
        </w:rPr>
        <w:t>Вороновского</w:t>
      </w:r>
      <w:r w:rsidRPr="00290F97">
        <w:rPr>
          <w:sz w:val="24"/>
          <w:szCs w:val="24"/>
        </w:rPr>
        <w:t xml:space="preserve"> сельского поселения. </w:t>
      </w:r>
    </w:p>
    <w:p w:rsidR="004830F9" w:rsidRPr="00DC7997" w:rsidRDefault="004830F9" w:rsidP="004830F9">
      <w:pPr>
        <w:pStyle w:val="af"/>
        <w:tabs>
          <w:tab w:val="left" w:pos="1134"/>
        </w:tabs>
        <w:spacing w:after="0"/>
        <w:ind w:firstLine="709"/>
        <w:jc w:val="both"/>
        <w:rPr>
          <w:b/>
          <w:bCs/>
        </w:rPr>
      </w:pPr>
      <w:r w:rsidRPr="00DC7997">
        <w:rPr>
          <w:bCs/>
        </w:rPr>
        <w:t>3.</w:t>
      </w:r>
      <w:r>
        <w:rPr>
          <w:bCs/>
        </w:rPr>
        <w:t xml:space="preserve"> </w:t>
      </w:r>
      <w:r w:rsidRPr="00DC7997">
        <w:rPr>
          <w:bCs/>
        </w:rPr>
        <w:t xml:space="preserve">Средства, полученные в счет возмещения вреда, подлежат зачислению в доход бюджета </w:t>
      </w:r>
      <w:r>
        <w:rPr>
          <w:bCs/>
        </w:rPr>
        <w:t xml:space="preserve">Вороновского </w:t>
      </w:r>
      <w:r w:rsidRPr="00DC7997">
        <w:rPr>
          <w:bCs/>
        </w:rPr>
        <w:t>сельского поселения по следующим реквизитам:</w:t>
      </w:r>
      <w:r w:rsidRPr="00DC7997">
        <w:t xml:space="preserve">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л/сч </w:t>
      </w:r>
      <w:r>
        <w:rPr>
          <w:sz w:val="24"/>
          <w:szCs w:val="24"/>
        </w:rPr>
        <w:t xml:space="preserve">02653006350 </w:t>
      </w:r>
      <w:r w:rsidRPr="00DC7997">
        <w:rPr>
          <w:sz w:val="24"/>
          <w:szCs w:val="24"/>
        </w:rPr>
        <w:t xml:space="preserve">УФК по Томской области,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р/сч. </w:t>
      </w:r>
      <w:r>
        <w:rPr>
          <w:sz w:val="24"/>
          <w:szCs w:val="24"/>
        </w:rPr>
        <w:t>40204810650040004576</w:t>
      </w:r>
      <w:r w:rsidRPr="00DC7997">
        <w:rPr>
          <w:sz w:val="24"/>
          <w:szCs w:val="24"/>
        </w:rPr>
        <w:t xml:space="preserve"> в Отделении Томск г. Томск,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БИК </w:t>
      </w:r>
      <w:r>
        <w:rPr>
          <w:sz w:val="24"/>
          <w:szCs w:val="24"/>
        </w:rPr>
        <w:t>046902001</w:t>
      </w:r>
      <w:r w:rsidRPr="00DC7997">
        <w:rPr>
          <w:sz w:val="24"/>
          <w:szCs w:val="24"/>
        </w:rPr>
        <w:t xml:space="preserve">, </w:t>
      </w:r>
    </w:p>
    <w:p w:rsidR="004830F9"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ОКТМО </w:t>
      </w:r>
      <w:r>
        <w:rPr>
          <w:sz w:val="24"/>
          <w:szCs w:val="24"/>
        </w:rPr>
        <w:t>69628475</w:t>
      </w:r>
      <w:r w:rsidRPr="00DC7997">
        <w:rPr>
          <w:sz w:val="24"/>
          <w:szCs w:val="24"/>
        </w:rPr>
        <w:t xml:space="preserve">, ОКПО </w:t>
      </w:r>
      <w:r>
        <w:rPr>
          <w:sz w:val="24"/>
          <w:szCs w:val="24"/>
        </w:rPr>
        <w:t>79196845</w:t>
      </w:r>
    </w:p>
    <w:p w:rsidR="004830F9" w:rsidRDefault="004830F9" w:rsidP="004830F9">
      <w:pPr>
        <w:jc w:val="both"/>
        <w:rPr>
          <w:sz w:val="24"/>
          <w:szCs w:val="24"/>
        </w:rPr>
      </w:pPr>
      <w:r>
        <w:rPr>
          <w:sz w:val="24"/>
          <w:szCs w:val="24"/>
        </w:rPr>
        <w:t xml:space="preserve">4. Признать утратившими силу постановления администрации Вороновского сельского поселения от </w:t>
      </w:r>
      <w:r w:rsidRPr="009C52CA">
        <w:rPr>
          <w:sz w:val="24"/>
          <w:szCs w:val="24"/>
        </w:rPr>
        <w:t xml:space="preserve">11.08.2015 </w:t>
      </w:r>
      <w:r>
        <w:t xml:space="preserve"> № 115 «</w:t>
      </w:r>
      <w:r w:rsidRPr="00BB76E7">
        <w:rPr>
          <w:sz w:val="24"/>
          <w:szCs w:val="24"/>
        </w:rPr>
        <w:t xml:space="preserve">Об </w:t>
      </w:r>
      <w:r>
        <w:rPr>
          <w:sz w:val="24"/>
          <w:szCs w:val="24"/>
        </w:rPr>
        <w:t>определении</w:t>
      </w:r>
      <w:r w:rsidRPr="00BB76E7">
        <w:rPr>
          <w:sz w:val="24"/>
          <w:szCs w:val="24"/>
        </w:rPr>
        <w:t xml:space="preserve"> </w:t>
      </w:r>
      <w:r>
        <w:rPr>
          <w:sz w:val="24"/>
          <w:szCs w:val="24"/>
        </w:rPr>
        <w:t xml:space="preserve">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 территории </w:t>
      </w:r>
    </w:p>
    <w:p w:rsidR="004830F9" w:rsidRPr="00747E6E" w:rsidRDefault="004830F9" w:rsidP="005165B8">
      <w:pPr>
        <w:ind w:firstLine="0"/>
        <w:jc w:val="both"/>
        <w:rPr>
          <w:sz w:val="24"/>
          <w:szCs w:val="24"/>
        </w:rPr>
      </w:pPr>
      <w:r>
        <w:rPr>
          <w:sz w:val="24"/>
          <w:szCs w:val="24"/>
        </w:rPr>
        <w:t xml:space="preserve">муниципального образования «Вороновское сельское поселение», от 13.10.2015 № 127 </w:t>
      </w:r>
      <w:r w:rsidR="005165B8">
        <w:rPr>
          <w:sz w:val="24"/>
          <w:szCs w:val="24"/>
        </w:rPr>
        <w:t xml:space="preserve">                </w:t>
      </w:r>
      <w:r>
        <w:rPr>
          <w:sz w:val="24"/>
          <w:szCs w:val="24"/>
        </w:rPr>
        <w:t>«</w:t>
      </w:r>
      <w:r w:rsidRPr="00747E6E">
        <w:rPr>
          <w:sz w:val="24"/>
          <w:szCs w:val="24"/>
        </w:rPr>
        <w:t xml:space="preserve">Об </w:t>
      </w:r>
      <w:r>
        <w:rPr>
          <w:sz w:val="24"/>
          <w:szCs w:val="24"/>
        </w:rPr>
        <w:t>утверждении Правил определения</w:t>
      </w:r>
      <w:r w:rsidRPr="00747E6E">
        <w:rPr>
          <w:sz w:val="24"/>
          <w:szCs w:val="24"/>
        </w:rPr>
        <w:t xml:space="preserve"> размера вреда, причиняемого транспортными средствами, осуществляющими перевозки тяжеловесных грузов при движении </w:t>
      </w:r>
      <w:r w:rsidR="005165B8">
        <w:rPr>
          <w:sz w:val="24"/>
          <w:szCs w:val="24"/>
        </w:rPr>
        <w:t xml:space="preserve">                                </w:t>
      </w:r>
      <w:r w:rsidRPr="00747E6E">
        <w:rPr>
          <w:sz w:val="24"/>
          <w:szCs w:val="24"/>
        </w:rPr>
        <w:t xml:space="preserve">по автомобильным дорогам </w:t>
      </w:r>
      <w:r w:rsidRPr="00870066">
        <w:rPr>
          <w:sz w:val="24"/>
          <w:szCs w:val="24"/>
        </w:rPr>
        <w:t>транспортными средствами</w:t>
      </w:r>
      <w:r w:rsidRPr="00DA58BB">
        <w:rPr>
          <w:color w:val="FF0000"/>
          <w:sz w:val="24"/>
          <w:szCs w:val="24"/>
        </w:rPr>
        <w:t xml:space="preserve"> </w:t>
      </w:r>
      <w:r>
        <w:rPr>
          <w:sz w:val="24"/>
          <w:szCs w:val="24"/>
        </w:rPr>
        <w:t>в границах населенных пунктов Вороновского сельского поселения».</w:t>
      </w:r>
    </w:p>
    <w:p w:rsidR="004830F9" w:rsidRPr="00BB76E7" w:rsidRDefault="004830F9" w:rsidP="004830F9">
      <w:pPr>
        <w:jc w:val="both"/>
        <w:rPr>
          <w:sz w:val="24"/>
          <w:szCs w:val="24"/>
        </w:rPr>
      </w:pPr>
    </w:p>
    <w:p w:rsidR="004830F9" w:rsidRPr="00DC7997" w:rsidRDefault="004830F9" w:rsidP="004830F9">
      <w:pPr>
        <w:tabs>
          <w:tab w:val="left" w:pos="1134"/>
        </w:tabs>
        <w:jc w:val="both"/>
        <w:rPr>
          <w:sz w:val="24"/>
          <w:szCs w:val="24"/>
        </w:rPr>
      </w:pPr>
    </w:p>
    <w:p w:rsidR="00B720D1" w:rsidRPr="00B720D1" w:rsidRDefault="00DE7D58" w:rsidP="004830F9">
      <w:pPr>
        <w:jc w:val="both"/>
        <w:rPr>
          <w:sz w:val="24"/>
          <w:szCs w:val="24"/>
        </w:rPr>
      </w:pPr>
      <w:r>
        <w:rPr>
          <w:sz w:val="24"/>
          <w:szCs w:val="24"/>
        </w:rPr>
        <w:lastRenderedPageBreak/>
        <w:t xml:space="preserve">3. </w:t>
      </w:r>
      <w:r w:rsidR="00B720D1"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B720D1" w:rsidRPr="00B720D1" w:rsidRDefault="00B720D1" w:rsidP="004830F9">
      <w:pPr>
        <w:pStyle w:val="ConsPlusNormal"/>
        <w:widowControl/>
        <w:ind w:firstLine="709"/>
        <w:jc w:val="both"/>
        <w:rPr>
          <w:rFonts w:ascii="Times New Roman" w:hAnsi="Times New Roman" w:cs="Times New Roman"/>
          <w:sz w:val="24"/>
          <w:szCs w:val="24"/>
        </w:rPr>
      </w:pPr>
      <w:r w:rsidRPr="00B720D1">
        <w:rPr>
          <w:rFonts w:ascii="Times New Roman" w:hAnsi="Times New Roman" w:cs="Times New Roman"/>
          <w:sz w:val="24"/>
          <w:szCs w:val="24"/>
        </w:rPr>
        <w:t xml:space="preserve">4. Настоящее </w:t>
      </w:r>
      <w:r w:rsidR="00C26A89">
        <w:rPr>
          <w:rFonts w:ascii="Times New Roman" w:hAnsi="Times New Roman" w:cs="Times New Roman"/>
          <w:sz w:val="24"/>
          <w:szCs w:val="24"/>
        </w:rPr>
        <w:t xml:space="preserve">постановление вступает в силу со дня </w:t>
      </w:r>
      <w:r w:rsidRPr="00B720D1">
        <w:rPr>
          <w:rFonts w:ascii="Times New Roman" w:hAnsi="Times New Roman" w:cs="Times New Roman"/>
          <w:sz w:val="24"/>
          <w:szCs w:val="24"/>
        </w:rPr>
        <w:t>обнародования.</w:t>
      </w:r>
    </w:p>
    <w:p w:rsidR="00B720D1" w:rsidRPr="00B720D1" w:rsidRDefault="00B720D1" w:rsidP="004830F9">
      <w:pPr>
        <w:pStyle w:val="ConsPlusNormal"/>
        <w:widowControl/>
        <w:ind w:firstLine="709"/>
        <w:jc w:val="both"/>
        <w:rPr>
          <w:rFonts w:ascii="Times New Roman" w:hAnsi="Times New Roman"/>
          <w:sz w:val="24"/>
          <w:szCs w:val="24"/>
        </w:rPr>
      </w:pPr>
      <w:r w:rsidRPr="00B720D1">
        <w:rPr>
          <w:rFonts w:ascii="Times New Roman" w:hAnsi="Times New Roman"/>
          <w:sz w:val="24"/>
          <w:szCs w:val="24"/>
        </w:rPr>
        <w:t xml:space="preserve">5. Контроль исполнения настоящего </w:t>
      </w:r>
      <w:r w:rsidR="00CC095F" w:rsidRPr="00B720D1">
        <w:rPr>
          <w:rFonts w:ascii="Times New Roman" w:hAnsi="Times New Roman"/>
          <w:sz w:val="24"/>
          <w:szCs w:val="24"/>
        </w:rPr>
        <w:t>постановления оставляю</w:t>
      </w:r>
      <w:r w:rsidRPr="00B720D1">
        <w:rPr>
          <w:rFonts w:ascii="Times New Roman" w:hAnsi="Times New Roman"/>
          <w:sz w:val="24"/>
          <w:szCs w:val="24"/>
        </w:rPr>
        <w:t xml:space="preserve"> за собой.</w:t>
      </w:r>
    </w:p>
    <w:p w:rsidR="007A7FF2" w:rsidRDefault="007A7FF2" w:rsidP="00AF12D1">
      <w:pPr>
        <w:jc w:val="both"/>
        <w:rPr>
          <w:sz w:val="24"/>
          <w:szCs w:val="24"/>
        </w:rPr>
      </w:pPr>
    </w:p>
    <w:p w:rsidR="0080041C" w:rsidRDefault="0080041C" w:rsidP="00AF12D1">
      <w:pPr>
        <w:jc w:val="both"/>
        <w:rPr>
          <w:sz w:val="24"/>
          <w:szCs w:val="24"/>
        </w:rPr>
      </w:pPr>
    </w:p>
    <w:p w:rsidR="0080041C" w:rsidRDefault="0080041C" w:rsidP="00AF12D1">
      <w:pPr>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EB5D1F" w:rsidRDefault="00EB5D1F" w:rsidP="00EB5D1F">
      <w:pPr>
        <w:ind w:firstLine="0"/>
        <w:rPr>
          <w:sz w:val="24"/>
          <w:szCs w:val="24"/>
        </w:rPr>
      </w:pPr>
    </w:p>
    <w:p w:rsidR="00AE23AA" w:rsidRDefault="00AE23AA"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B720D1" w:rsidRPr="00EB5D1F" w:rsidRDefault="00DE7D58" w:rsidP="00EB5D1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rsidR="002770D1" w:rsidRDefault="002770D1"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5165B8" w:rsidRDefault="005165B8" w:rsidP="00EB5D1F">
      <w:pPr>
        <w:autoSpaceDE w:val="0"/>
        <w:autoSpaceDN w:val="0"/>
        <w:adjustRightInd w:val="0"/>
        <w:jc w:val="right"/>
        <w:rPr>
          <w:sz w:val="24"/>
          <w:szCs w:val="24"/>
        </w:rPr>
      </w:pPr>
    </w:p>
    <w:p w:rsidR="00EB5D1F" w:rsidRDefault="00EB5D1F" w:rsidP="00EB5D1F">
      <w:pPr>
        <w:autoSpaceDE w:val="0"/>
        <w:autoSpaceDN w:val="0"/>
        <w:adjustRightInd w:val="0"/>
        <w:jc w:val="right"/>
        <w:rPr>
          <w:sz w:val="24"/>
          <w:szCs w:val="24"/>
        </w:rPr>
      </w:pPr>
      <w:r>
        <w:rPr>
          <w:sz w:val="24"/>
          <w:szCs w:val="24"/>
        </w:rPr>
        <w:lastRenderedPageBreak/>
        <w:t>Приложение</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5165B8">
        <w:rPr>
          <w:sz w:val="24"/>
          <w:szCs w:val="24"/>
          <w:highlight w:val="yellow"/>
        </w:rPr>
        <w:t xml:space="preserve">от </w:t>
      </w:r>
      <w:r w:rsidR="0000358E" w:rsidRPr="005165B8">
        <w:rPr>
          <w:sz w:val="24"/>
          <w:szCs w:val="24"/>
          <w:highlight w:val="yellow"/>
        </w:rPr>
        <w:t>0</w:t>
      </w:r>
      <w:r w:rsidR="00AE23AA" w:rsidRPr="005165B8">
        <w:rPr>
          <w:sz w:val="24"/>
          <w:szCs w:val="24"/>
          <w:highlight w:val="yellow"/>
        </w:rPr>
        <w:t>.03</w:t>
      </w:r>
      <w:r w:rsidR="00EB5D1F" w:rsidRPr="005165B8">
        <w:rPr>
          <w:sz w:val="24"/>
          <w:szCs w:val="24"/>
          <w:highlight w:val="yellow"/>
        </w:rPr>
        <w:t>.2020</w:t>
      </w:r>
      <w:r w:rsidR="009F09C3" w:rsidRPr="005165B8">
        <w:rPr>
          <w:sz w:val="24"/>
          <w:szCs w:val="24"/>
          <w:highlight w:val="yellow"/>
        </w:rPr>
        <w:t xml:space="preserve"> №</w:t>
      </w:r>
      <w:r w:rsidR="005165B8" w:rsidRPr="005165B8">
        <w:rPr>
          <w:sz w:val="24"/>
          <w:szCs w:val="24"/>
          <w:highlight w:val="yellow"/>
        </w:rPr>
        <w:t xml:space="preserve"> 0</w:t>
      </w:r>
    </w:p>
    <w:p w:rsidR="00440402" w:rsidRPr="000C3B21" w:rsidRDefault="00440402" w:rsidP="005165B8">
      <w:pPr>
        <w:widowControl w:val="0"/>
        <w:tabs>
          <w:tab w:val="left" w:pos="0"/>
        </w:tabs>
        <w:autoSpaceDE w:val="0"/>
        <w:autoSpaceDN w:val="0"/>
        <w:adjustRightInd w:val="0"/>
        <w:ind w:firstLine="0"/>
        <w:rPr>
          <w:rFonts w:eastAsia="PMingLiU"/>
          <w:bCs/>
          <w:sz w:val="24"/>
          <w:szCs w:val="24"/>
        </w:rPr>
      </w:pPr>
    </w:p>
    <w:p w:rsidR="005165B8" w:rsidRPr="005165B8" w:rsidRDefault="005165B8" w:rsidP="005165B8">
      <w:pPr>
        <w:pStyle w:val="ConsPlusTitle"/>
        <w:jc w:val="center"/>
        <w:rPr>
          <w:rFonts w:ascii="Times New Roman" w:hAnsi="Times New Roman" w:cs="Times New Roman"/>
          <w:sz w:val="24"/>
          <w:szCs w:val="24"/>
        </w:rPr>
      </w:pPr>
      <w:r w:rsidRPr="005165B8">
        <w:rPr>
          <w:rFonts w:ascii="Times New Roman" w:hAnsi="Times New Roman" w:cs="Times New Roman"/>
          <w:bCs w:val="0"/>
          <w:sz w:val="24"/>
          <w:szCs w:val="24"/>
        </w:rPr>
        <w:t xml:space="preserve">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r w:rsidRPr="005165B8">
        <w:rPr>
          <w:rFonts w:ascii="Times New Roman" w:hAnsi="Times New Roman" w:cs="Times New Roman"/>
          <w:sz w:val="24"/>
          <w:szCs w:val="24"/>
        </w:rPr>
        <w:t xml:space="preserve">в границах </w:t>
      </w:r>
      <w:r>
        <w:rPr>
          <w:rFonts w:ascii="Times New Roman" w:hAnsi="Times New Roman" w:cs="Times New Roman"/>
          <w:sz w:val="24"/>
          <w:szCs w:val="24"/>
        </w:rPr>
        <w:t xml:space="preserve">Вороновского </w:t>
      </w:r>
      <w:r w:rsidRPr="005165B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Кожевниковского</w:t>
      </w:r>
      <w:r w:rsidRPr="005165B8">
        <w:rPr>
          <w:rFonts w:ascii="Times New Roman" w:hAnsi="Times New Roman" w:cs="Times New Roman"/>
          <w:sz w:val="24"/>
          <w:szCs w:val="24"/>
        </w:rPr>
        <w:t xml:space="preserve"> района </w:t>
      </w:r>
      <w:r w:rsidRPr="005165B8">
        <w:rPr>
          <w:rFonts w:ascii="Times New Roman" w:hAnsi="Times New Roman" w:cs="Times New Roman"/>
          <w:bCs w:val="0"/>
          <w:sz w:val="24"/>
          <w:szCs w:val="24"/>
        </w:rPr>
        <w:t>Томской области</w:t>
      </w:r>
    </w:p>
    <w:p w:rsidR="005165B8" w:rsidRPr="00A0270E" w:rsidRDefault="005165B8" w:rsidP="005165B8">
      <w:pPr>
        <w:pStyle w:val="ConsPlusTitle"/>
        <w:jc w:val="center"/>
        <w:rPr>
          <w:sz w:val="26"/>
          <w:szCs w:val="26"/>
        </w:rPr>
      </w:pPr>
    </w:p>
    <w:p w:rsidR="005165B8" w:rsidRPr="006A43C8" w:rsidRDefault="005165B8" w:rsidP="005165B8">
      <w:pPr>
        <w:pStyle w:val="ConsPlusNormal"/>
        <w:jc w:val="center"/>
        <w:outlineLvl w:val="1"/>
        <w:rPr>
          <w:rFonts w:ascii="Times New Roman" w:hAnsi="Times New Roman" w:cs="Times New Roman"/>
          <w:sz w:val="24"/>
          <w:szCs w:val="26"/>
        </w:rPr>
      </w:pPr>
      <w:r w:rsidRPr="006A43C8">
        <w:rPr>
          <w:rFonts w:ascii="Times New Roman" w:hAnsi="Times New Roman" w:cs="Times New Roman"/>
          <w:sz w:val="24"/>
          <w:szCs w:val="26"/>
        </w:rPr>
        <w:t>Размер вреда при превышении значения</w:t>
      </w:r>
    </w:p>
    <w:p w:rsidR="005165B8" w:rsidRPr="006A43C8" w:rsidRDefault="005165B8" w:rsidP="005165B8">
      <w:pPr>
        <w:pStyle w:val="ConsPlusNormal"/>
        <w:jc w:val="center"/>
        <w:rPr>
          <w:rFonts w:ascii="Times New Roman" w:hAnsi="Times New Roman" w:cs="Times New Roman"/>
          <w:sz w:val="24"/>
          <w:szCs w:val="26"/>
        </w:rPr>
      </w:pPr>
      <w:r w:rsidRPr="006A43C8">
        <w:rPr>
          <w:rFonts w:ascii="Times New Roman" w:hAnsi="Times New Roman" w:cs="Times New Roman"/>
          <w:sz w:val="24"/>
          <w:szCs w:val="26"/>
        </w:rPr>
        <w:t>предельно допустимой массы транспортного средства</w:t>
      </w:r>
    </w:p>
    <w:p w:rsidR="005165B8" w:rsidRPr="00A0270E" w:rsidRDefault="005165B8" w:rsidP="005165B8">
      <w:pPr>
        <w:pStyle w:val="ConsPlusNormal"/>
        <w:jc w:val="both"/>
        <w:rPr>
          <w:rFonts w:ascii="Times New Roman" w:hAnsi="Times New Roman" w:cs="Times New Roman"/>
          <w:sz w:val="26"/>
          <w:szCs w:val="26"/>
        </w:rPr>
      </w:pPr>
    </w:p>
    <w:p w:rsidR="005165B8" w:rsidRPr="006A43C8" w:rsidRDefault="005165B8" w:rsidP="005165B8">
      <w:pPr>
        <w:pStyle w:val="ConsPlusNormal"/>
        <w:jc w:val="right"/>
        <w:rPr>
          <w:rFonts w:ascii="Times New Roman" w:hAnsi="Times New Roman" w:cs="Times New Roman"/>
          <w:sz w:val="24"/>
          <w:szCs w:val="26"/>
        </w:rPr>
      </w:pPr>
      <w:r w:rsidRPr="006A43C8">
        <w:rPr>
          <w:rFonts w:ascii="Times New Roman" w:hAnsi="Times New Roman" w:cs="Times New Roman"/>
          <w:sz w:val="24"/>
          <w:szCs w:val="26"/>
        </w:rPr>
        <w:t>Таблица 1</w:t>
      </w:r>
    </w:p>
    <w:tbl>
      <w:tblPr>
        <w:tblW w:w="0" w:type="auto"/>
        <w:tblInd w:w="75" w:type="dxa"/>
        <w:tblLayout w:type="fixed"/>
        <w:tblCellMar>
          <w:left w:w="75" w:type="dxa"/>
          <w:right w:w="75" w:type="dxa"/>
        </w:tblCellMar>
        <w:tblLook w:val="04A0"/>
      </w:tblPr>
      <w:tblGrid>
        <w:gridCol w:w="2740"/>
        <w:gridCol w:w="3113"/>
        <w:gridCol w:w="3736"/>
      </w:tblGrid>
      <w:tr w:rsidR="005165B8" w:rsidRPr="006A43C8" w:rsidTr="00AE3C46">
        <w:trPr>
          <w:trHeight w:val="987"/>
        </w:trPr>
        <w:tc>
          <w:tcPr>
            <w:tcW w:w="2740" w:type="dxa"/>
            <w:tcBorders>
              <w:top w:val="single" w:sz="4" w:space="0" w:color="auto"/>
              <w:left w:val="single" w:sz="4" w:space="0" w:color="auto"/>
              <w:bottom w:val="single" w:sz="4" w:space="0" w:color="auto"/>
              <w:right w:val="single" w:sz="4" w:space="0" w:color="auto"/>
            </w:tcBorders>
            <w:hideMark/>
          </w:tcPr>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Превышение предельно</w:t>
            </w:r>
            <w:r w:rsidRPr="006A43C8">
              <w:rPr>
                <w:sz w:val="24"/>
                <w:szCs w:val="24"/>
                <w:lang w:eastAsia="en-US"/>
              </w:rPr>
              <w:br/>
              <w:t>допустимой массы транспортного средства (тонн)</w:t>
            </w:r>
          </w:p>
        </w:tc>
        <w:tc>
          <w:tcPr>
            <w:tcW w:w="3113" w:type="dxa"/>
            <w:tcBorders>
              <w:top w:val="single" w:sz="4" w:space="0" w:color="auto"/>
              <w:left w:val="single" w:sz="4" w:space="0" w:color="auto"/>
              <w:bottom w:val="single" w:sz="4" w:space="0" w:color="auto"/>
              <w:right w:val="single" w:sz="4" w:space="0" w:color="auto"/>
            </w:tcBorders>
            <w:hideMark/>
          </w:tcPr>
          <w:p w:rsidR="005165B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 xml:space="preserve">Размер вреда </w:t>
            </w:r>
          </w:p>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(рублей на 100 км)</w:t>
            </w:r>
          </w:p>
        </w:tc>
        <w:tc>
          <w:tcPr>
            <w:tcW w:w="3736" w:type="dxa"/>
            <w:tcBorders>
              <w:top w:val="single" w:sz="4" w:space="0" w:color="auto"/>
              <w:left w:val="single" w:sz="4" w:space="0" w:color="auto"/>
              <w:bottom w:val="single" w:sz="4" w:space="0" w:color="auto"/>
              <w:right w:val="single" w:sz="4" w:space="0" w:color="auto"/>
            </w:tcBorders>
            <w:hideMark/>
          </w:tcPr>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Размер вреда в период временных ограничений в связи с неблагоприятными природно-климатическими условиями (рублей на 100 км)</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До 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24,0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240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5 до 7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28,5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285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7 до 10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39,5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395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10 до 15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55,0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550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15 до 20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76,0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760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20 до 25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103,5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1035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25 до 30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136,5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1365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30 до 35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173,0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1730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35 до 40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215,5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2155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40 до 45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267,0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2670</w:t>
            </w:r>
          </w:p>
        </w:tc>
      </w:tr>
      <w:tr w:rsidR="005165B8" w:rsidRPr="006A43C8" w:rsidTr="00AE3C46">
        <w:trPr>
          <w:trHeight w:val="266"/>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45 до 50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325,5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3255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50            </w:t>
            </w:r>
          </w:p>
        </w:tc>
        <w:tc>
          <w:tcPr>
            <w:tcW w:w="6849" w:type="dxa"/>
            <w:gridSpan w:val="2"/>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по отдельному расчету </w:t>
            </w:r>
            <w:hyperlink r:id="rId8" w:anchor="Par92" w:history="1">
              <w:r w:rsidRPr="006A43C8">
                <w:rPr>
                  <w:sz w:val="24"/>
                  <w:szCs w:val="24"/>
                  <w:lang w:eastAsia="en-US"/>
                </w:rPr>
                <w:t>&lt;*&gt;</w:t>
              </w:r>
            </w:hyperlink>
          </w:p>
        </w:tc>
      </w:tr>
    </w:tbl>
    <w:p w:rsidR="005165B8" w:rsidRDefault="005165B8" w:rsidP="005165B8">
      <w:pPr>
        <w:pStyle w:val="ConsPlusNormal"/>
        <w:jc w:val="both"/>
        <w:rPr>
          <w:rFonts w:ascii="Times New Roman" w:hAnsi="Times New Roman" w:cs="Times New Roman"/>
          <w:sz w:val="26"/>
          <w:szCs w:val="26"/>
        </w:rPr>
      </w:pPr>
    </w:p>
    <w:p w:rsidR="005165B8" w:rsidRPr="00892FFF" w:rsidRDefault="005165B8" w:rsidP="005165B8">
      <w:pPr>
        <w:pStyle w:val="ConsPlusNormal"/>
        <w:jc w:val="both"/>
        <w:rPr>
          <w:rFonts w:ascii="Times New Roman" w:hAnsi="Times New Roman" w:cs="Times New Roman"/>
          <w:szCs w:val="26"/>
        </w:rPr>
      </w:pPr>
      <w:r w:rsidRPr="00892FFF">
        <w:rPr>
          <w:rFonts w:ascii="Times New Roman" w:hAnsi="Times New Roman" w:cs="Times New Roman"/>
          <w:szCs w:val="26"/>
        </w:rPr>
        <w:t>&lt;*&gt;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
    <w:p w:rsidR="005165B8" w:rsidRPr="00A0270E" w:rsidRDefault="005165B8" w:rsidP="005165B8">
      <w:pPr>
        <w:pStyle w:val="ConsPlusNormal"/>
        <w:jc w:val="both"/>
        <w:rPr>
          <w:rFonts w:ascii="Times New Roman" w:hAnsi="Times New Roman" w:cs="Times New Roman"/>
          <w:sz w:val="26"/>
          <w:szCs w:val="26"/>
        </w:rPr>
      </w:pPr>
      <w:bookmarkStart w:id="0" w:name="P88"/>
      <w:bookmarkEnd w:id="0"/>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Размер вреда при превышении значений предельно допустимых</w:t>
      </w:r>
    </w:p>
    <w:p w:rsidR="005165B8" w:rsidRDefault="005165B8" w:rsidP="005165B8">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осевых нагрузок на каждую ось транспортного средства</w:t>
      </w:r>
    </w:p>
    <w:p w:rsidR="005165B8" w:rsidRDefault="005165B8" w:rsidP="005165B8">
      <w:pPr>
        <w:pStyle w:val="ConsPlusNormal"/>
        <w:jc w:val="right"/>
        <w:rPr>
          <w:rFonts w:eastAsia="Calibri"/>
          <w:sz w:val="24"/>
          <w:szCs w:val="24"/>
          <w:lang w:eastAsia="en-US"/>
        </w:rPr>
      </w:pPr>
      <w:r w:rsidRPr="006A43C8">
        <w:rPr>
          <w:rFonts w:ascii="Times New Roman" w:hAnsi="Times New Roman" w:cs="Times New Roman"/>
          <w:sz w:val="24"/>
          <w:szCs w:val="26"/>
        </w:rPr>
        <w:t xml:space="preserve">Таблица </w:t>
      </w:r>
      <w:r>
        <w:rPr>
          <w:rFonts w:ascii="Times New Roman" w:hAnsi="Times New Roman" w:cs="Times New Roman"/>
          <w:sz w:val="24"/>
          <w:szCs w:val="26"/>
        </w:rPr>
        <w:t>2</w:t>
      </w:r>
    </w:p>
    <w:tbl>
      <w:tblPr>
        <w:tblW w:w="9749" w:type="dxa"/>
        <w:tblCellSpacing w:w="5" w:type="nil"/>
        <w:tblInd w:w="75" w:type="dxa"/>
        <w:tblLayout w:type="fixed"/>
        <w:tblCellMar>
          <w:left w:w="75" w:type="dxa"/>
          <w:right w:w="75" w:type="dxa"/>
        </w:tblCellMar>
        <w:tblLook w:val="0000"/>
      </w:tblPr>
      <w:tblGrid>
        <w:gridCol w:w="2786"/>
        <w:gridCol w:w="3165"/>
        <w:gridCol w:w="3798"/>
      </w:tblGrid>
      <w:tr w:rsidR="005165B8" w:rsidRPr="006A43C8" w:rsidTr="00AE3C46">
        <w:trPr>
          <w:trHeight w:val="1432"/>
          <w:tblCellSpacing w:w="5" w:type="nil"/>
        </w:trPr>
        <w:tc>
          <w:tcPr>
            <w:tcW w:w="2786"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sidRPr="006A43C8">
              <w:rPr>
                <w:sz w:val="24"/>
                <w:szCs w:val="24"/>
              </w:rPr>
              <w:t>Превышение предельно</w:t>
            </w:r>
            <w:r w:rsidRPr="006A43C8">
              <w:rPr>
                <w:sz w:val="24"/>
                <w:szCs w:val="24"/>
              </w:rPr>
              <w:br/>
            </w:r>
            <w:r>
              <w:rPr>
                <w:sz w:val="24"/>
                <w:szCs w:val="24"/>
              </w:rPr>
              <w:t xml:space="preserve">допустимых осевых  </w:t>
            </w:r>
            <w:r>
              <w:rPr>
                <w:sz w:val="24"/>
                <w:szCs w:val="24"/>
              </w:rPr>
              <w:br/>
            </w:r>
            <w:r w:rsidRPr="006A43C8">
              <w:rPr>
                <w:sz w:val="24"/>
                <w:szCs w:val="24"/>
              </w:rPr>
              <w:t xml:space="preserve">нагрузок на ось   </w:t>
            </w:r>
            <w:r w:rsidRPr="006A43C8">
              <w:rPr>
                <w:sz w:val="24"/>
                <w:szCs w:val="24"/>
              </w:rPr>
              <w:br/>
              <w:t xml:space="preserve">транспортного    </w:t>
            </w:r>
            <w:r w:rsidRPr="006A43C8">
              <w:rPr>
                <w:sz w:val="24"/>
                <w:szCs w:val="24"/>
              </w:rPr>
              <w:br/>
              <w:t>средства (процентов)</w:t>
            </w:r>
          </w:p>
        </w:tc>
        <w:tc>
          <w:tcPr>
            <w:tcW w:w="3165"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sidRPr="006A43C8">
              <w:rPr>
                <w:sz w:val="24"/>
                <w:szCs w:val="24"/>
              </w:rPr>
              <w:t xml:space="preserve">Размер вреда      </w:t>
            </w:r>
            <w:r w:rsidRPr="006A43C8">
              <w:rPr>
                <w:sz w:val="24"/>
                <w:szCs w:val="24"/>
              </w:rPr>
              <w:br/>
              <w:t>(рублей на 100 км)</w:t>
            </w:r>
          </w:p>
        </w:tc>
        <w:tc>
          <w:tcPr>
            <w:tcW w:w="3798"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Pr>
                <w:sz w:val="24"/>
                <w:szCs w:val="24"/>
              </w:rPr>
              <w:t xml:space="preserve">Размер вреда в период    </w:t>
            </w:r>
            <w:r>
              <w:rPr>
                <w:sz w:val="24"/>
                <w:szCs w:val="24"/>
              </w:rPr>
              <w:br/>
            </w:r>
            <w:r w:rsidRPr="006A43C8">
              <w:rPr>
                <w:sz w:val="24"/>
                <w:szCs w:val="24"/>
              </w:rPr>
              <w:t xml:space="preserve">временных ограничений    </w:t>
            </w:r>
            <w:r w:rsidRPr="006A43C8">
              <w:rPr>
                <w:sz w:val="24"/>
                <w:szCs w:val="24"/>
              </w:rPr>
              <w:br/>
              <w:t xml:space="preserve">в связи с неблагоприятными </w:t>
            </w:r>
            <w:r w:rsidRPr="006A43C8">
              <w:rPr>
                <w:sz w:val="24"/>
                <w:szCs w:val="24"/>
              </w:rPr>
              <w:br/>
              <w:t xml:space="preserve">природно-климатическими   </w:t>
            </w:r>
            <w:r w:rsidRPr="006A43C8">
              <w:rPr>
                <w:sz w:val="24"/>
                <w:szCs w:val="24"/>
              </w:rPr>
              <w:br/>
              <w:t>условиями (рублей на 100 км)</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До 10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92,5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5260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10 до 20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112,0</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7710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20 до 30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200,0</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10960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30 до 40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312,5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15190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40 до 50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410,5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21260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50 до 60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521,5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27330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60            </w:t>
            </w:r>
          </w:p>
        </w:tc>
        <w:tc>
          <w:tcPr>
            <w:tcW w:w="6963" w:type="dxa"/>
            <w:gridSpan w:val="2"/>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по отдельному расчету </w:t>
            </w:r>
            <w:hyperlink w:anchor="Par120" w:history="1">
              <w:r w:rsidRPr="006A43C8">
                <w:rPr>
                  <w:sz w:val="24"/>
                  <w:szCs w:val="24"/>
                </w:rPr>
                <w:t>&lt;*&gt;</w:t>
              </w:r>
            </w:hyperlink>
          </w:p>
        </w:tc>
      </w:tr>
    </w:tbl>
    <w:p w:rsidR="005165B8" w:rsidRDefault="005165B8" w:rsidP="005165B8">
      <w:pPr>
        <w:widowControl w:val="0"/>
        <w:autoSpaceDE w:val="0"/>
        <w:autoSpaceDN w:val="0"/>
        <w:adjustRightInd w:val="0"/>
        <w:ind w:firstLine="540"/>
        <w:jc w:val="both"/>
        <w:rPr>
          <w:rFonts w:eastAsia="Calibri"/>
          <w:sz w:val="24"/>
          <w:szCs w:val="24"/>
          <w:lang w:eastAsia="en-US"/>
        </w:rPr>
      </w:pPr>
      <w:bookmarkStart w:id="1" w:name="Par120"/>
      <w:bookmarkEnd w:id="1"/>
    </w:p>
    <w:p w:rsidR="005165B8" w:rsidRPr="005165B8" w:rsidRDefault="005165B8" w:rsidP="005165B8">
      <w:pPr>
        <w:widowControl w:val="0"/>
        <w:autoSpaceDE w:val="0"/>
        <w:autoSpaceDN w:val="0"/>
        <w:adjustRightInd w:val="0"/>
        <w:ind w:firstLine="540"/>
        <w:jc w:val="both"/>
        <w:rPr>
          <w:rFonts w:eastAsia="Calibri"/>
          <w:sz w:val="24"/>
          <w:szCs w:val="24"/>
          <w:lang w:eastAsia="en-US"/>
        </w:rPr>
      </w:pPr>
      <w:r w:rsidRPr="005165B8">
        <w:rPr>
          <w:rFonts w:eastAsia="Calibri"/>
          <w:sz w:val="24"/>
          <w:szCs w:val="24"/>
          <w:lang w:eastAsia="en-US"/>
        </w:rPr>
        <w:t>&lt;*&gt;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w:t>
      </w:r>
    </w:p>
    <w:p w:rsidR="005165B8" w:rsidRDefault="005165B8" w:rsidP="005165B8">
      <w:pPr>
        <w:pStyle w:val="ConsPlusNormal"/>
        <w:jc w:val="center"/>
        <w:outlineLvl w:val="1"/>
        <w:rPr>
          <w:rFonts w:ascii="Times New Roman" w:hAnsi="Times New Roman" w:cs="Times New Roman"/>
          <w:sz w:val="26"/>
          <w:szCs w:val="26"/>
        </w:rPr>
      </w:pPr>
    </w:p>
    <w:p w:rsidR="005165B8" w:rsidRDefault="005165B8" w:rsidP="005165B8">
      <w:pPr>
        <w:pStyle w:val="ConsPlusNormal"/>
        <w:jc w:val="center"/>
        <w:outlineLvl w:val="1"/>
        <w:rPr>
          <w:rFonts w:ascii="Times New Roman" w:hAnsi="Times New Roman" w:cs="Times New Roman"/>
          <w:sz w:val="26"/>
          <w:szCs w:val="26"/>
        </w:rPr>
      </w:pPr>
    </w:p>
    <w:p w:rsidR="005165B8" w:rsidRDefault="005165B8" w:rsidP="005165B8">
      <w:pPr>
        <w:pStyle w:val="ConsPlusNormal"/>
        <w:jc w:val="center"/>
        <w:outlineLvl w:val="1"/>
        <w:rPr>
          <w:rFonts w:ascii="Times New Roman" w:hAnsi="Times New Roman" w:cs="Times New Roman"/>
          <w:sz w:val="26"/>
          <w:szCs w:val="26"/>
        </w:rPr>
      </w:pPr>
    </w:p>
    <w:p w:rsidR="00B15C85" w:rsidRPr="00C2743B" w:rsidRDefault="008B54E1" w:rsidP="00AE23AA">
      <w:pPr>
        <w:widowControl w:val="0"/>
        <w:tabs>
          <w:tab w:val="left" w:pos="1134"/>
        </w:tabs>
        <w:autoSpaceDE w:val="0"/>
        <w:autoSpaceDN w:val="0"/>
        <w:adjustRightInd w:val="0"/>
        <w:spacing w:line="360" w:lineRule="auto"/>
        <w:jc w:val="center"/>
        <w:outlineLvl w:val="2"/>
        <w:rPr>
          <w:sz w:val="24"/>
          <w:szCs w:val="24"/>
        </w:rPr>
      </w:pPr>
      <w:r>
        <w:rPr>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rsidR="004830F9"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4830F9"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4830F9" w:rsidRPr="00BB0B6F"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r w:rsidRPr="00BB0B6F">
                    <w:rPr>
                      <w:rFonts w:ascii="Times New Roman" w:hAnsi="Times New Roman"/>
                      <w:sz w:val="28"/>
                      <w:szCs w:val="28"/>
                    </w:rPr>
                    <w:t xml:space="preserve">станавливает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rsidR="004830F9" w:rsidRPr="00BB0B6F" w:rsidRDefault="004830F9"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rsidR="004830F9" w:rsidRPr="00BB0B6F" w:rsidRDefault="004830F9" w:rsidP="00440402">
                  <w:pPr>
                    <w:widowControl w:val="0"/>
                    <w:tabs>
                      <w:tab w:val="left" w:pos="0"/>
                    </w:tabs>
                    <w:autoSpaceDE w:val="0"/>
                    <w:autoSpaceDN w:val="0"/>
                    <w:adjustRightInd w:val="0"/>
                    <w:spacing w:line="360" w:lineRule="auto"/>
                    <w:ind w:firstLine="567"/>
                    <w:jc w:val="center"/>
                    <w:rPr>
                      <w:sz w:val="28"/>
                      <w:szCs w:val="28"/>
                    </w:rPr>
                  </w:pPr>
                </w:p>
                <w:p w:rsidR="004830F9" w:rsidRPr="00BB0B6F" w:rsidRDefault="004830F9" w:rsidP="00440402">
                  <w:pPr>
                    <w:pStyle w:val="af9"/>
                    <w:widowControl w:val="0"/>
                    <w:numPr>
                      <w:ilvl w:val="0"/>
                      <w:numId w:val="31"/>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rsidR="004830F9" w:rsidRPr="00BB0B6F" w:rsidRDefault="004830F9" w:rsidP="00440402">
                  <w:pPr>
                    <w:autoSpaceDE w:val="0"/>
                    <w:autoSpaceDN w:val="0"/>
                    <w:adjustRightInd w:val="0"/>
                    <w:ind w:firstLine="540"/>
                    <w:jc w:val="both"/>
                    <w:rPr>
                      <w:sz w:val="28"/>
                      <w:szCs w:val="28"/>
                    </w:rPr>
                  </w:pPr>
                </w:p>
                <w:p w:rsidR="004830F9" w:rsidRPr="00BB0B6F" w:rsidRDefault="004830F9"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rsidR="004830F9" w:rsidRPr="00BB0B6F" w:rsidRDefault="004830F9" w:rsidP="00440402">
                  <w:pPr>
                    <w:tabs>
                      <w:tab w:val="left" w:pos="1134"/>
                      <w:tab w:val="left" w:pos="1276"/>
                    </w:tabs>
                    <w:spacing w:line="360" w:lineRule="auto"/>
                    <w:ind w:firstLine="567"/>
                    <w:jc w:val="center"/>
                    <w:rPr>
                      <w:sz w:val="28"/>
                      <w:szCs w:val="28"/>
                    </w:rPr>
                  </w:pPr>
                </w:p>
                <w:p w:rsidR="004830F9" w:rsidRPr="00BB0B6F" w:rsidRDefault="004830F9" w:rsidP="00440402">
                  <w:pPr>
                    <w:pStyle w:val="af9"/>
                    <w:widowControl w:val="0"/>
                    <w:numPr>
                      <w:ilvl w:val="0"/>
                      <w:numId w:val="31"/>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4830F9" w:rsidRPr="009471B4" w:rsidRDefault="004830F9" w:rsidP="00440402">
                  <w:pPr>
                    <w:widowControl w:val="0"/>
                    <w:numPr>
                      <w:ilvl w:val="0"/>
                      <w:numId w:val="31"/>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rsidR="004830F9" w:rsidRPr="009471B4"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30F9" w:rsidRPr="009471B4" w:rsidRDefault="004830F9" w:rsidP="00440402">
                  <w:pPr>
                    <w:widowControl w:val="0"/>
                    <w:numPr>
                      <w:ilvl w:val="0"/>
                      <w:numId w:val="31"/>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rsidR="004830F9" w:rsidRPr="009471B4"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rsidR="004830F9" w:rsidRPr="00BB0B6F" w:rsidRDefault="004830F9" w:rsidP="00440402">
                  <w:pPr>
                    <w:widowControl w:val="0"/>
                    <w:numPr>
                      <w:ilvl w:val="0"/>
                      <w:numId w:val="31"/>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rsidR="004830F9" w:rsidRPr="009471B4" w:rsidRDefault="004830F9"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rsidR="004830F9" w:rsidRPr="009471B4" w:rsidRDefault="004830F9"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rsidR="004830F9" w:rsidRPr="009471B4" w:rsidRDefault="004830F9"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rsidR="004830F9" w:rsidRPr="009471B4" w:rsidRDefault="004830F9"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rsidR="004830F9" w:rsidRPr="009471B4" w:rsidRDefault="004830F9"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rsidR="004830F9" w:rsidRPr="009471B4" w:rsidRDefault="004830F9"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rsidR="004830F9" w:rsidRPr="00BB0B6F" w:rsidRDefault="004830F9" w:rsidP="00440402">
                  <w:pPr>
                    <w:pStyle w:val="af2"/>
                  </w:pPr>
                  <w:r w:rsidRPr="009471B4">
                    <w:t>посредством Единого портала государственных и муниципальных услуг (функций): http://www.go</w:t>
                  </w:r>
                  <w:r w:rsidRPr="00BB0B6F">
                    <w:t>suslugi.ru/;</w:t>
                  </w:r>
                </w:p>
                <w:p w:rsidR="004830F9" w:rsidRPr="00BB0B6F" w:rsidRDefault="004830F9" w:rsidP="00440402">
                  <w:pPr>
                    <w:pStyle w:val="af2"/>
                  </w:pPr>
                  <w:r w:rsidRPr="00BB0B6F">
                    <w:t>при обращении в МФЦ.</w:t>
                  </w: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rsidR="004830F9" w:rsidRPr="00BB0B6F" w:rsidRDefault="004830F9"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rsidR="004830F9" w:rsidRPr="00BB0B6F" w:rsidRDefault="004830F9" w:rsidP="00440402">
                  <w:pPr>
                    <w:pStyle w:val="af2"/>
                    <w:numPr>
                      <w:ilvl w:val="0"/>
                      <w:numId w:val="31"/>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________  *указать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4830F9" w:rsidRPr="00BB0B6F"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обращения  специалисты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rsidR="004830F9" w:rsidRPr="00BB0B6F" w:rsidRDefault="004830F9"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rsidR="004830F9" w:rsidRPr="00BB0B6F" w:rsidRDefault="004830F9"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rsidR="004830F9" w:rsidRPr="00BB0B6F" w:rsidRDefault="004830F9"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 xml:space="preserve">*наименование муниципального образования* </w:t>
                  </w:r>
                  <w:r w:rsidRPr="00BB0B6F">
                    <w:rPr>
                      <w:sz w:val="28"/>
                      <w:szCs w:val="28"/>
                    </w:rPr>
                    <w:t xml:space="preserve"> поступившие документы.</w:t>
                  </w:r>
                </w:p>
                <w:p w:rsidR="004830F9" w:rsidRPr="00BB0B6F" w:rsidRDefault="004830F9"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rsidR="004830F9" w:rsidRPr="00BB0B6F" w:rsidRDefault="004830F9"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rsidR="004830F9" w:rsidRPr="00BB0B6F" w:rsidRDefault="004830F9"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rsidR="004830F9" w:rsidRPr="00AD4036"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830F9" w:rsidRPr="00BB0B6F"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rsidR="004830F9" w:rsidRPr="00BB0B6F"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p>
                <w:p w:rsidR="004830F9" w:rsidRPr="009471B4" w:rsidRDefault="004830F9"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rsidR="004830F9" w:rsidRPr="009471B4"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4A4B4A" w:rsidRDefault="004830F9" w:rsidP="00440402">
                  <w:pPr>
                    <w:pStyle w:val="af9"/>
                    <w:widowControl w:val="0"/>
                    <w:numPr>
                      <w:ilvl w:val="0"/>
                      <w:numId w:val="31"/>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4830F9" w:rsidRPr="009471B4" w:rsidRDefault="004830F9" w:rsidP="00440402">
                  <w:pPr>
                    <w:widowControl w:val="0"/>
                    <w:tabs>
                      <w:tab w:val="left" w:pos="1134"/>
                    </w:tabs>
                    <w:autoSpaceDE w:val="0"/>
                    <w:autoSpaceDN w:val="0"/>
                    <w:adjustRightInd w:val="0"/>
                    <w:spacing w:line="360" w:lineRule="auto"/>
                    <w:ind w:left="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rsidR="004830F9" w:rsidRPr="009471B4"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rsidR="004830F9" w:rsidRPr="00ED6C77"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rsidR="004830F9" w:rsidRPr="00BE75B5"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rsidR="004830F9" w:rsidRPr="00BE75B5"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rsidR="004830F9" w:rsidRPr="00BE75B5" w:rsidRDefault="004830F9"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rsidR="004830F9" w:rsidRPr="009C144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rsidR="004830F9" w:rsidRDefault="004830F9"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rsidR="004830F9" w:rsidRPr="009D33A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rsidR="004830F9" w:rsidRPr="009C144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830F9" w:rsidRPr="00833D3A"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rsidR="004830F9" w:rsidRPr="009E2F37" w:rsidRDefault="004830F9"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rsidR="004830F9" w:rsidRPr="00E64F8B"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rsidR="004830F9" w:rsidRPr="00E64F8B"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rsidR="004830F9" w:rsidRPr="00BB0B6F" w:rsidRDefault="004830F9"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rsidR="004830F9" w:rsidRPr="00BB0B6F" w:rsidRDefault="004830F9" w:rsidP="00440402">
                  <w:pPr>
                    <w:tabs>
                      <w:tab w:val="left" w:pos="1134"/>
                      <w:tab w:val="left" w:pos="1276"/>
                    </w:tabs>
                    <w:autoSpaceDE w:val="0"/>
                    <w:autoSpaceDN w:val="0"/>
                    <w:adjustRightInd w:val="0"/>
                    <w:spacing w:after="120" w:line="360" w:lineRule="auto"/>
                    <w:rPr>
                      <w:sz w:val="28"/>
                      <w:szCs w:val="28"/>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rsidR="004830F9" w:rsidRPr="004C018D"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rsidR="004830F9" w:rsidRPr="002F6B8C" w:rsidRDefault="004830F9"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rsidR="004830F9" w:rsidRPr="004C018D"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rsidR="004830F9" w:rsidRPr="009471B4" w:rsidRDefault="004830F9" w:rsidP="00440402">
                  <w:pPr>
                    <w:widowControl w:val="0"/>
                    <w:tabs>
                      <w:tab w:val="left" w:pos="1134"/>
                      <w:tab w:val="left" w:pos="1276"/>
                    </w:tabs>
                    <w:spacing w:line="360" w:lineRule="auto"/>
                    <w:ind w:firstLine="567"/>
                    <w:jc w:val="center"/>
                    <w:rPr>
                      <w:sz w:val="28"/>
                      <w:szCs w:val="28"/>
                      <w:highlight w:val="yellow"/>
                    </w:rPr>
                  </w:pPr>
                </w:p>
                <w:p w:rsidR="004830F9" w:rsidRPr="004C018D"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4C018D" w:rsidRDefault="004830F9" w:rsidP="00440402">
                  <w:pPr>
                    <w:widowControl w:val="0"/>
                    <w:numPr>
                      <w:ilvl w:val="0"/>
                      <w:numId w:val="31"/>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rsidR="004830F9" w:rsidRPr="00871B93" w:rsidRDefault="004830F9"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rsidR="004830F9" w:rsidRDefault="004830F9"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4830F9" w:rsidRDefault="004830F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r>
                    <w:rPr>
                      <w:i/>
                      <w:sz w:val="28"/>
                      <w:szCs w:val="28"/>
                    </w:rPr>
                    <w:t xml:space="preserve">муниципальный  правовой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rsidR="004830F9" w:rsidRPr="00F45B90" w:rsidRDefault="004830F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30F9" w:rsidRPr="00F45B90"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4830F9" w:rsidRPr="00BB0B6F" w:rsidRDefault="004830F9"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rsidR="004830F9" w:rsidRPr="00BB0B6F" w:rsidRDefault="004830F9"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4830F9" w:rsidRPr="00F45B90"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rsidR="004830F9" w:rsidRPr="00BB0B6F"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rsidR="004830F9" w:rsidRPr="00F45B90" w:rsidRDefault="004830F9" w:rsidP="00440402">
                  <w:pPr>
                    <w:widowControl w:val="0"/>
                    <w:tabs>
                      <w:tab w:val="left" w:pos="1134"/>
                    </w:tabs>
                    <w:spacing w:line="360" w:lineRule="auto"/>
                    <w:jc w:val="both"/>
                    <w:rPr>
                      <w:sz w:val="28"/>
                      <w:szCs w:val="28"/>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830F9" w:rsidRPr="00F45B90"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9E2F37" w:rsidRDefault="004830F9" w:rsidP="00440402">
                  <w:pPr>
                    <w:widowControl w:val="0"/>
                    <w:numPr>
                      <w:ilvl w:val="0"/>
                      <w:numId w:val="31"/>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4830F9" w:rsidRPr="009E2F37"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4830F9" w:rsidRPr="009E2F37"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4830F9" w:rsidRPr="00F71F3C"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rsidR="004830F9" w:rsidRPr="0055735E" w:rsidRDefault="004830F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0F9" w:rsidRPr="0055735E" w:rsidRDefault="004830F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830F9" w:rsidRPr="0055735E" w:rsidRDefault="004830F9" w:rsidP="00440402">
                  <w:pPr>
                    <w:widowControl w:val="0"/>
                    <w:numPr>
                      <w:ilvl w:val="0"/>
                      <w:numId w:val="31"/>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4830F9"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4830F9" w:rsidRPr="009471B4" w:rsidRDefault="004830F9"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3B15E7" w:rsidRDefault="004830F9" w:rsidP="00440402">
                  <w:pPr>
                    <w:widowControl w:val="0"/>
                    <w:numPr>
                      <w:ilvl w:val="0"/>
                      <w:numId w:val="31"/>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rsidR="004830F9" w:rsidRDefault="004830F9"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rsidR="004830F9" w:rsidRDefault="004830F9"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4830F9" w:rsidRPr="003B15E7" w:rsidRDefault="004830F9" w:rsidP="00440402">
                  <w:pPr>
                    <w:widowControl w:val="0"/>
                    <w:tabs>
                      <w:tab w:val="left" w:pos="1134"/>
                    </w:tabs>
                    <w:spacing w:line="360" w:lineRule="auto"/>
                    <w:jc w:val="both"/>
                    <w:rPr>
                      <w:sz w:val="28"/>
                      <w:szCs w:val="28"/>
                    </w:rPr>
                  </w:pPr>
                </w:p>
                <w:p w:rsidR="004830F9" w:rsidRPr="003B15E7" w:rsidRDefault="004830F9" w:rsidP="00440402">
                  <w:pPr>
                    <w:widowControl w:val="0"/>
                    <w:numPr>
                      <w:ilvl w:val="0"/>
                      <w:numId w:val="31"/>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rsidR="004830F9" w:rsidRPr="00871B93" w:rsidRDefault="004830F9" w:rsidP="00440402">
                  <w:pPr>
                    <w:widowControl w:val="0"/>
                    <w:tabs>
                      <w:tab w:val="left" w:pos="1134"/>
                    </w:tabs>
                    <w:spacing w:line="360" w:lineRule="auto"/>
                    <w:jc w:val="both"/>
                    <w:rPr>
                      <w:sz w:val="28"/>
                      <w:szCs w:val="28"/>
                    </w:rPr>
                  </w:pPr>
                </w:p>
                <w:p w:rsidR="004830F9" w:rsidRDefault="004830F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30F9" w:rsidRPr="00F45B90" w:rsidRDefault="004830F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rsidR="004830F9" w:rsidRPr="00BB0B6F" w:rsidRDefault="004830F9"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rsidR="004830F9" w:rsidRPr="003F11BC" w:rsidRDefault="004830F9"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rsidR="004830F9"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4830F9"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830F9" w:rsidRPr="00F45B90"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4830F9" w:rsidRPr="00871B93" w:rsidRDefault="004830F9" w:rsidP="00440402">
                  <w:pPr>
                    <w:widowControl w:val="0"/>
                    <w:numPr>
                      <w:ilvl w:val="0"/>
                      <w:numId w:val="31"/>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4830F9" w:rsidRPr="005D720B" w:rsidRDefault="004830F9" w:rsidP="00440402">
                  <w:pPr>
                    <w:pStyle w:val="af9"/>
                    <w:autoSpaceDE w:val="0"/>
                    <w:autoSpaceDN w:val="0"/>
                    <w:adjustRightInd w:val="0"/>
                    <w:spacing w:after="0" w:line="360" w:lineRule="auto"/>
                    <w:ind w:left="927"/>
                    <w:jc w:val="both"/>
                    <w:rPr>
                      <w:rFonts w:ascii="Times New Roman" w:hAnsi="Times New Roman"/>
                      <w:i/>
                      <w:sz w:val="28"/>
                      <w:szCs w:val="28"/>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830F9" w:rsidRPr="00F45B90"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830F9" w:rsidRPr="009471B4" w:rsidRDefault="004830F9"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rsidR="004830F9" w:rsidRPr="00F45B90"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830F9" w:rsidRDefault="004830F9" w:rsidP="00440402">
                  <w:pPr>
                    <w:widowControl w:val="0"/>
                    <w:numPr>
                      <w:ilvl w:val="0"/>
                      <w:numId w:val="31"/>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30F9" w:rsidRPr="00377777" w:rsidRDefault="004830F9" w:rsidP="00440402">
                  <w:pPr>
                    <w:widowControl w:val="0"/>
                    <w:numPr>
                      <w:ilvl w:val="0"/>
                      <w:numId w:val="31"/>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rsidR="004830F9" w:rsidRPr="009471B4" w:rsidRDefault="004830F9"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rsidR="004830F9" w:rsidRPr="00F45B90" w:rsidRDefault="004830F9"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rsidR="004830F9" w:rsidRPr="00C13B90" w:rsidRDefault="004830F9"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rsidR="004830F9" w:rsidRPr="00C13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rsidR="004830F9" w:rsidRPr="001F423E" w:rsidRDefault="004830F9" w:rsidP="00440402">
                  <w:pPr>
                    <w:widowControl w:val="0"/>
                    <w:numPr>
                      <w:ilvl w:val="0"/>
                      <w:numId w:val="31"/>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rsidR="004830F9" w:rsidRPr="00F45B90" w:rsidRDefault="004830F9"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rsidR="004830F9" w:rsidRPr="00945793" w:rsidRDefault="004830F9"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rsidR="004830F9" w:rsidRPr="009471B4" w:rsidRDefault="004830F9"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C13B90" w:rsidRDefault="004830F9" w:rsidP="00440402">
                  <w:pPr>
                    <w:widowControl w:val="0"/>
                    <w:numPr>
                      <w:ilvl w:val="0"/>
                      <w:numId w:val="31"/>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830F9" w:rsidRPr="00E262E3" w:rsidRDefault="004830F9" w:rsidP="00440402">
                  <w:pPr>
                    <w:widowControl w:val="0"/>
                    <w:numPr>
                      <w:ilvl w:val="0"/>
                      <w:numId w:val="31"/>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830F9" w:rsidRPr="00E262E3" w:rsidRDefault="004830F9" w:rsidP="00440402">
                  <w:pPr>
                    <w:widowControl w:val="0"/>
                    <w:numPr>
                      <w:ilvl w:val="0"/>
                      <w:numId w:val="31"/>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заявителю </w:t>
                  </w:r>
                  <w:r>
                    <w:rPr>
                      <w:sz w:val="28"/>
                      <w:szCs w:val="28"/>
                    </w:rPr>
                    <w:t xml:space="preserve"> через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830F9" w:rsidRPr="0055735E" w:rsidRDefault="004830F9"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830F9" w:rsidRPr="0055735E" w:rsidRDefault="004830F9"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4830F9" w:rsidRPr="0055735E" w:rsidRDefault="004830F9"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rsidR="004830F9" w:rsidRPr="0055735E" w:rsidRDefault="004830F9"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rsidR="004830F9" w:rsidRPr="005243C3" w:rsidRDefault="004830F9"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830F9" w:rsidRDefault="004830F9"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830F9" w:rsidRPr="00C13B90"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830F9" w:rsidRPr="00C13B90" w:rsidRDefault="004830F9" w:rsidP="00440402">
                  <w:pPr>
                    <w:pStyle w:val="af2"/>
                    <w:numPr>
                      <w:ilvl w:val="0"/>
                      <w:numId w:val="31"/>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rsidR="004830F9" w:rsidRPr="0055735E" w:rsidRDefault="004830F9" w:rsidP="00440402">
                  <w:pPr>
                    <w:pStyle w:val="af9"/>
                    <w:widowControl w:val="0"/>
                    <w:numPr>
                      <w:ilvl w:val="0"/>
                      <w:numId w:val="31"/>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4830F9" w:rsidRPr="005243C3" w:rsidRDefault="004830F9"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rsidR="004830F9" w:rsidRPr="005243C3" w:rsidRDefault="004830F9" w:rsidP="00440402">
                  <w:pPr>
                    <w:spacing w:line="360" w:lineRule="auto"/>
                    <w:ind w:firstLine="567"/>
                    <w:jc w:val="both"/>
                    <w:rPr>
                      <w:sz w:val="28"/>
                      <w:szCs w:val="28"/>
                    </w:rPr>
                  </w:pPr>
                  <w:r w:rsidRPr="005243C3">
                    <w:rPr>
                      <w:sz w:val="28"/>
                      <w:szCs w:val="28"/>
                    </w:rPr>
                    <w:t>по телефону;</w:t>
                  </w:r>
                </w:p>
                <w:p w:rsidR="004830F9" w:rsidRPr="005243C3" w:rsidRDefault="004830F9"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rsidR="004830F9" w:rsidRPr="0055735E" w:rsidRDefault="004830F9"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830F9" w:rsidRPr="005243C3" w:rsidRDefault="004830F9"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7A069D" w:rsidRDefault="004830F9" w:rsidP="00440402">
                  <w:pPr>
                    <w:widowControl w:val="0"/>
                    <w:numPr>
                      <w:ilvl w:val="0"/>
                      <w:numId w:val="31"/>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rsidR="004830F9" w:rsidRPr="0096085F" w:rsidRDefault="004830F9" w:rsidP="00440402">
                  <w:pPr>
                    <w:widowControl w:val="0"/>
                    <w:tabs>
                      <w:tab w:val="left" w:pos="1134"/>
                      <w:tab w:val="left" w:pos="1276"/>
                    </w:tabs>
                    <w:spacing w:line="360" w:lineRule="auto"/>
                    <w:ind w:firstLine="567"/>
                    <w:jc w:val="center"/>
                    <w:rPr>
                      <w:sz w:val="28"/>
                      <w:szCs w:val="28"/>
                      <w:highlight w:val="yellow"/>
                    </w:rPr>
                  </w:pPr>
                </w:p>
                <w:p w:rsidR="004830F9" w:rsidRPr="007A069D"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7A069D" w:rsidRDefault="004830F9" w:rsidP="00440402">
                  <w:pPr>
                    <w:widowControl w:val="0"/>
                    <w:numPr>
                      <w:ilvl w:val="0"/>
                      <w:numId w:val="31"/>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830F9" w:rsidRPr="0096085F" w:rsidRDefault="004830F9" w:rsidP="00440402">
                  <w:pPr>
                    <w:widowControl w:val="0"/>
                    <w:tabs>
                      <w:tab w:val="left" w:pos="1134"/>
                      <w:tab w:val="left" w:pos="1276"/>
                    </w:tabs>
                    <w:spacing w:line="360" w:lineRule="auto"/>
                    <w:ind w:firstLine="567"/>
                    <w:jc w:val="both"/>
                    <w:rPr>
                      <w:sz w:val="28"/>
                      <w:szCs w:val="28"/>
                      <w:highlight w:val="yellow"/>
                    </w:rPr>
                  </w:pPr>
                </w:p>
                <w:p w:rsidR="004830F9" w:rsidRPr="007A069D"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pStyle w:val="af9"/>
                    <w:numPr>
                      <w:ilvl w:val="0"/>
                      <w:numId w:val="31"/>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rsidR="004830F9" w:rsidRPr="00C13B90"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rsidR="004830F9" w:rsidRPr="005243C3" w:rsidRDefault="004830F9" w:rsidP="00440402">
                  <w:pPr>
                    <w:widowControl w:val="0"/>
                    <w:numPr>
                      <w:ilvl w:val="0"/>
                      <w:numId w:val="31"/>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rsidR="004830F9" w:rsidRPr="00C13B90"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rsidR="004830F9" w:rsidRPr="00C13B90" w:rsidRDefault="004830F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4830F9" w:rsidRPr="005243C3" w:rsidRDefault="004830F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4830F9" w:rsidRPr="00BA7916" w:rsidRDefault="004830F9" w:rsidP="00440402">
                  <w:pPr>
                    <w:widowControl w:val="0"/>
                    <w:numPr>
                      <w:ilvl w:val="0"/>
                      <w:numId w:val="31"/>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rsidR="004830F9" w:rsidRPr="00BA7916"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rsidR="004830F9"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rsidR="004830F9" w:rsidRPr="009F5939"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rsidR="004830F9" w:rsidRPr="0096085F" w:rsidRDefault="004830F9" w:rsidP="00440402">
                  <w:pPr>
                    <w:widowControl w:val="0"/>
                    <w:tabs>
                      <w:tab w:val="left" w:pos="1134"/>
                    </w:tabs>
                    <w:spacing w:line="360" w:lineRule="auto"/>
                    <w:ind w:firstLine="567"/>
                    <w:jc w:val="both"/>
                    <w:rPr>
                      <w:sz w:val="28"/>
                      <w:szCs w:val="28"/>
                      <w:highlight w:val="yellow"/>
                    </w:rPr>
                  </w:pPr>
                </w:p>
                <w:p w:rsidR="004830F9" w:rsidRPr="0016287A"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rsidR="004830F9" w:rsidRPr="0096085F" w:rsidRDefault="004830F9" w:rsidP="00440402">
                  <w:pPr>
                    <w:widowControl w:val="0"/>
                    <w:tabs>
                      <w:tab w:val="left" w:pos="0"/>
                    </w:tabs>
                    <w:autoSpaceDE w:val="0"/>
                    <w:autoSpaceDN w:val="0"/>
                    <w:adjustRightInd w:val="0"/>
                    <w:spacing w:line="360" w:lineRule="auto"/>
                    <w:rPr>
                      <w:rFonts w:eastAsia="PMingLiU"/>
                      <w:bCs/>
                      <w:sz w:val="28"/>
                      <w:szCs w:val="28"/>
                      <w:highlight w:val="yellow"/>
                    </w:rPr>
                  </w:pPr>
                </w:p>
                <w:p w:rsidR="004830F9" w:rsidRPr="008506E4"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rsidR="004830F9" w:rsidRPr="006E7AC2" w:rsidRDefault="004830F9" w:rsidP="00440402">
                  <w:pPr>
                    <w:widowControl w:val="0"/>
                    <w:numPr>
                      <w:ilvl w:val="0"/>
                      <w:numId w:val="31"/>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rsidR="004830F9" w:rsidRPr="0016287A" w:rsidRDefault="004830F9" w:rsidP="00440402">
                  <w:pPr>
                    <w:widowControl w:val="0"/>
                    <w:numPr>
                      <w:ilvl w:val="0"/>
                      <w:numId w:val="31"/>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административного регламента, которые могут быть  предоставлены заявителем по собственной инициативе.</w:t>
                  </w:r>
                </w:p>
                <w:p w:rsidR="004830F9" w:rsidRPr="00C13B90" w:rsidRDefault="004830F9"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830F9" w:rsidRPr="009C37A4" w:rsidRDefault="004830F9"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830F9" w:rsidRPr="00C82534" w:rsidRDefault="004830F9" w:rsidP="00440402">
                  <w:pPr>
                    <w:widowControl w:val="0"/>
                    <w:numPr>
                      <w:ilvl w:val="0"/>
                      <w:numId w:val="31"/>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rsidR="004830F9" w:rsidRPr="00C82534"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C82534"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830F9" w:rsidRPr="0096085F"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rsidR="004830F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4830F9" w:rsidRPr="00C13B90" w:rsidRDefault="004830F9" w:rsidP="00440402">
                  <w:pPr>
                    <w:pStyle w:val="af2"/>
                    <w:numPr>
                      <w:ilvl w:val="0"/>
                      <w:numId w:val="31"/>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830F9" w:rsidRPr="00C13B90" w:rsidRDefault="004830F9" w:rsidP="00440402">
                  <w:pPr>
                    <w:pStyle w:val="af2"/>
                    <w:numPr>
                      <w:ilvl w:val="0"/>
                      <w:numId w:val="31"/>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830F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rsidR="004830F9" w:rsidRPr="00825847"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rsidR="004830F9" w:rsidRPr="00C82534"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rsidR="004830F9" w:rsidRPr="0079260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4830F9" w:rsidRPr="009A3716"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rsidR="004830F9" w:rsidRPr="0049445C"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830F9" w:rsidRPr="0096085F" w:rsidRDefault="004830F9"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rsidR="004830F9" w:rsidRPr="0049445C"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rsidR="004830F9" w:rsidRPr="00E147A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с даты регистрации документов осуществляет:</w:t>
                  </w:r>
                </w:p>
                <w:p w:rsidR="004830F9" w:rsidRDefault="004830F9"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rsidR="004830F9" w:rsidRDefault="004830F9"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rsidR="004830F9"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4830F9" w:rsidRPr="00BA370D" w:rsidRDefault="004830F9" w:rsidP="00440402">
                  <w:pPr>
                    <w:pStyle w:val="af9"/>
                    <w:numPr>
                      <w:ilvl w:val="0"/>
                      <w:numId w:val="31"/>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rsidR="004830F9" w:rsidRPr="00BA370D" w:rsidRDefault="004830F9"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rsidR="004830F9" w:rsidRDefault="004830F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rsidR="004830F9" w:rsidRPr="00A04F9A" w:rsidRDefault="004830F9" w:rsidP="00440402">
                  <w:pPr>
                    <w:pStyle w:val="af9"/>
                    <w:numPr>
                      <w:ilvl w:val="0"/>
                      <w:numId w:val="31"/>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rsidR="004830F9"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rsidR="004830F9" w:rsidRPr="00C13B90"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E147A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rsidR="004830F9" w:rsidRPr="005243C3" w:rsidRDefault="004830F9" w:rsidP="00440402">
                  <w:pPr>
                    <w:widowControl w:val="0"/>
                    <w:numPr>
                      <w:ilvl w:val="0"/>
                      <w:numId w:val="31"/>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rsidR="004830F9" w:rsidRPr="00A04F9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4830F9" w:rsidRPr="00A04F9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rsidR="004830F9" w:rsidRPr="009471B4" w:rsidRDefault="004830F9" w:rsidP="00440402">
                  <w:pPr>
                    <w:tabs>
                      <w:tab w:val="left" w:pos="1134"/>
                      <w:tab w:val="left" w:pos="1276"/>
                    </w:tabs>
                    <w:spacing w:line="360" w:lineRule="auto"/>
                    <w:ind w:firstLine="567"/>
                    <w:jc w:val="center"/>
                    <w:rPr>
                      <w:sz w:val="28"/>
                      <w:szCs w:val="28"/>
                      <w:highlight w:val="yellow"/>
                    </w:rPr>
                  </w:pPr>
                </w:p>
                <w:p w:rsidR="004830F9" w:rsidRPr="000F7AE1" w:rsidRDefault="004830F9"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rsidR="004830F9" w:rsidRPr="009F593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rsidR="004830F9" w:rsidRPr="009471B4" w:rsidRDefault="004830F9" w:rsidP="00440402">
                  <w:pPr>
                    <w:tabs>
                      <w:tab w:val="left" w:pos="1134"/>
                      <w:tab w:val="left" w:pos="1276"/>
                    </w:tabs>
                    <w:spacing w:line="360" w:lineRule="auto"/>
                    <w:ind w:firstLine="567"/>
                    <w:jc w:val="center"/>
                    <w:rPr>
                      <w:sz w:val="28"/>
                      <w:szCs w:val="28"/>
                      <w:highlight w:val="yellow"/>
                    </w:rPr>
                  </w:pPr>
                </w:p>
                <w:p w:rsidR="004830F9" w:rsidRDefault="004830F9"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30F9" w:rsidRPr="000F7AE1" w:rsidRDefault="004830F9" w:rsidP="00440402">
                  <w:pPr>
                    <w:tabs>
                      <w:tab w:val="left" w:pos="1134"/>
                      <w:tab w:val="left" w:pos="1276"/>
                    </w:tabs>
                    <w:spacing w:line="360" w:lineRule="auto"/>
                    <w:ind w:firstLine="567"/>
                    <w:jc w:val="center"/>
                    <w:rPr>
                      <w:sz w:val="28"/>
                      <w:szCs w:val="28"/>
                    </w:rPr>
                  </w:pP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rsidR="004830F9" w:rsidRPr="000F7AE1" w:rsidRDefault="004830F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rsidR="004830F9" w:rsidRPr="000F7AE1" w:rsidRDefault="004830F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rsidR="004830F9" w:rsidRPr="000F7AE1" w:rsidRDefault="004830F9" w:rsidP="00440402">
                  <w:pPr>
                    <w:pStyle w:val="af2"/>
                  </w:pPr>
                  <w:r w:rsidRPr="000F7AE1">
                    <w:t xml:space="preserve"> </w:t>
                  </w:r>
                </w:p>
                <w:p w:rsidR="004830F9" w:rsidRDefault="004830F9"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rsidR="004830F9" w:rsidRPr="000F7AE1" w:rsidRDefault="004830F9" w:rsidP="00440402">
                  <w:pPr>
                    <w:tabs>
                      <w:tab w:val="left" w:pos="1134"/>
                      <w:tab w:val="left" w:pos="1276"/>
                    </w:tabs>
                    <w:spacing w:after="120" w:line="360" w:lineRule="auto"/>
                    <w:ind w:firstLine="567"/>
                    <w:jc w:val="center"/>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rsidR="004830F9" w:rsidRDefault="004830F9"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4830F9" w:rsidRPr="000F7AE1" w:rsidRDefault="004830F9" w:rsidP="00440402">
                  <w:pPr>
                    <w:tabs>
                      <w:tab w:val="left" w:pos="1134"/>
                      <w:tab w:val="left" w:pos="1276"/>
                    </w:tabs>
                    <w:spacing w:line="360" w:lineRule="auto"/>
                    <w:ind w:firstLine="567"/>
                    <w:jc w:val="center"/>
                    <w:rPr>
                      <w:sz w:val="28"/>
                      <w:szCs w:val="28"/>
                    </w:rPr>
                  </w:pPr>
                </w:p>
                <w:p w:rsidR="004830F9" w:rsidRPr="00C13B90"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30F9" w:rsidRPr="00C13B90" w:rsidRDefault="004830F9"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4830F9" w:rsidRDefault="004830F9" w:rsidP="00440402">
                  <w:pPr>
                    <w:spacing w:line="360" w:lineRule="auto"/>
                    <w:rPr>
                      <w:i/>
                      <w:sz w:val="28"/>
                      <w:szCs w:val="28"/>
                    </w:rPr>
                  </w:pPr>
                </w:p>
                <w:p w:rsidR="004830F9" w:rsidRPr="000F7AE1" w:rsidRDefault="004830F9"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rsidR="004830F9" w:rsidRPr="009471B4"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9F593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30F9" w:rsidRPr="00C13B90"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5243C3" w:rsidRDefault="004830F9" w:rsidP="00440402">
                  <w:pPr>
                    <w:autoSpaceDE w:val="0"/>
                    <w:autoSpaceDN w:val="0"/>
                    <w:adjustRightInd w:val="0"/>
                    <w:spacing w:line="360" w:lineRule="auto"/>
                    <w:jc w:val="center"/>
                    <w:rPr>
                      <w:sz w:val="28"/>
                      <w:szCs w:val="28"/>
                    </w:rPr>
                  </w:pPr>
                </w:p>
                <w:p w:rsidR="004830F9" w:rsidRPr="009F593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4830F9" w:rsidRPr="009F5939" w:rsidRDefault="004830F9"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rsidR="004830F9" w:rsidRPr="009F5939" w:rsidRDefault="004830F9"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rsidR="004830F9" w:rsidRPr="005243C3" w:rsidRDefault="004830F9"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30F9" w:rsidRPr="00C13B90"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30F9" w:rsidRPr="00C13B90" w:rsidRDefault="004830F9"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830F9" w:rsidRPr="009471B4" w:rsidRDefault="004830F9" w:rsidP="00440402">
                  <w:pPr>
                    <w:tabs>
                      <w:tab w:val="left" w:pos="1134"/>
                    </w:tabs>
                    <w:autoSpaceDE w:val="0"/>
                    <w:autoSpaceDN w:val="0"/>
                    <w:adjustRightInd w:val="0"/>
                    <w:spacing w:line="360" w:lineRule="auto"/>
                    <w:ind w:firstLine="567"/>
                    <w:jc w:val="both"/>
                    <w:rPr>
                      <w:bCs/>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30F9" w:rsidRPr="00A1204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30F9" w:rsidRPr="000F7AE1"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4830F9" w:rsidRPr="000F7AE1" w:rsidRDefault="004830F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rsidR="004830F9" w:rsidRPr="005243C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rsidR="004830F9" w:rsidRDefault="004830F9"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rsidR="004830F9" w:rsidRPr="005243C3" w:rsidRDefault="004830F9"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30F9" w:rsidRPr="005243C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30F9" w:rsidRPr="0037718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830F9" w:rsidRPr="00B94AA8" w:rsidRDefault="004830F9" w:rsidP="00440402">
                  <w:pPr>
                    <w:autoSpaceDE w:val="0"/>
                    <w:autoSpaceDN w:val="0"/>
                    <w:adjustRightInd w:val="0"/>
                    <w:spacing w:line="360" w:lineRule="auto"/>
                    <w:jc w:val="both"/>
                    <w:rPr>
                      <w:strike/>
                      <w:sz w:val="28"/>
                      <w:szCs w:val="28"/>
                    </w:rPr>
                  </w:pP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D931F5" w:rsidRDefault="004830F9" w:rsidP="00440402">
                  <w:pPr>
                    <w:pStyle w:val="af9"/>
                    <w:widowControl w:val="0"/>
                    <w:numPr>
                      <w:ilvl w:val="0"/>
                      <w:numId w:val="31"/>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830F9" w:rsidRPr="00D931F5" w:rsidRDefault="004830F9"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rsidR="004830F9" w:rsidRDefault="004830F9" w:rsidP="00440402">
                  <w:pPr>
                    <w:tabs>
                      <w:tab w:val="left" w:pos="1134"/>
                    </w:tabs>
                    <w:autoSpaceDE w:val="0"/>
                    <w:autoSpaceDN w:val="0"/>
                    <w:adjustRightInd w:val="0"/>
                    <w:spacing w:line="360" w:lineRule="auto"/>
                    <w:ind w:firstLine="567"/>
                    <w:jc w:val="center"/>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rsidR="004830F9" w:rsidRPr="000F7AE1" w:rsidRDefault="004830F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rsidR="004830F9" w:rsidRPr="000F7AE1" w:rsidRDefault="004830F9" w:rsidP="00440402">
                  <w:pPr>
                    <w:pStyle w:val="ConsPlusNormal"/>
                    <w:tabs>
                      <w:tab w:val="left" w:pos="1134"/>
                    </w:tabs>
                    <w:spacing w:line="360" w:lineRule="auto"/>
                    <w:ind w:firstLine="567"/>
                    <w:jc w:val="both"/>
                    <w:rPr>
                      <w:rFonts w:ascii="Times New Roman" w:hAnsi="Times New Roman" w:cs="Times New Roman"/>
                      <w:sz w:val="28"/>
                      <w:szCs w:val="28"/>
                    </w:rPr>
                  </w:pPr>
                </w:p>
                <w:p w:rsidR="004830F9" w:rsidRPr="005243C3" w:rsidRDefault="004830F9" w:rsidP="00440402">
                  <w:pPr>
                    <w:widowControl w:val="0"/>
                    <w:numPr>
                      <w:ilvl w:val="0"/>
                      <w:numId w:val="5"/>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rsidR="004830F9" w:rsidRPr="000F7AE1"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4830F9" w:rsidRPr="009471B4" w:rsidRDefault="004830F9" w:rsidP="00440402">
                  <w:pPr>
                    <w:tabs>
                      <w:tab w:val="left" w:pos="1134"/>
                    </w:tabs>
                    <w:spacing w:line="360" w:lineRule="auto"/>
                    <w:ind w:firstLine="567"/>
                    <w:rPr>
                      <w:sz w:val="28"/>
                      <w:szCs w:val="28"/>
                      <w:highlight w:val="yellow"/>
                    </w:rPr>
                  </w:pPr>
                  <w:r w:rsidRPr="009471B4">
                    <w:rPr>
                      <w:sz w:val="28"/>
                      <w:szCs w:val="28"/>
                      <w:highlight w:val="yellow"/>
                    </w:rPr>
                    <w:br w:type="page"/>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0F7AE1"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555"/>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710"/>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rsidR="004830F9" w:rsidRPr="009471B4" w:rsidRDefault="004830F9" w:rsidP="00440402">
                  <w:pPr>
                    <w:tabs>
                      <w:tab w:val="left" w:pos="1134"/>
                    </w:tabs>
                    <w:spacing w:line="360" w:lineRule="auto"/>
                    <w:ind w:firstLine="567"/>
                    <w:rPr>
                      <w:sz w:val="28"/>
                      <w:szCs w:val="28"/>
                      <w:highlight w:val="yellow"/>
                    </w:rPr>
                  </w:pPr>
                  <w:r w:rsidRPr="009471B4">
                    <w:rPr>
                      <w:sz w:val="28"/>
                      <w:szCs w:val="28"/>
                      <w:highlight w:val="yellow"/>
                    </w:rPr>
                    <w:br w:type="page"/>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075CB3"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Pr="005D0E26" w:rsidRDefault="004830F9"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rsidR="004830F9" w:rsidRDefault="004830F9"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rsidR="004830F9" w:rsidRPr="0087231D" w:rsidRDefault="004830F9"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rsidR="004830F9" w:rsidRPr="005D0E26" w:rsidRDefault="004830F9"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rsidR="004830F9" w:rsidRPr="005D0E26" w:rsidRDefault="004830F9"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4830F9" w:rsidRPr="0087231D" w:rsidRDefault="004830F9"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4830F9" w:rsidRPr="005D0E26" w:rsidRDefault="004830F9" w:rsidP="00440402">
                  <w:pPr>
                    <w:widowControl w:val="0"/>
                    <w:tabs>
                      <w:tab w:val="left" w:pos="1134"/>
                    </w:tabs>
                    <w:autoSpaceDE w:val="0"/>
                    <w:autoSpaceDN w:val="0"/>
                    <w:adjustRightInd w:val="0"/>
                    <w:spacing w:line="360" w:lineRule="auto"/>
                    <w:jc w:val="right"/>
                    <w:outlineLvl w:val="2"/>
                    <w:rPr>
                      <w:i/>
                      <w:sz w:val="24"/>
                      <w:szCs w:val="24"/>
                      <w:highlight w:val="yellow"/>
                    </w:rPr>
                  </w:pPr>
                </w:p>
                <w:p w:rsidR="004830F9" w:rsidRPr="005D0E26" w:rsidRDefault="004830F9" w:rsidP="00440402">
                  <w:pPr>
                    <w:widowControl w:val="0"/>
                    <w:tabs>
                      <w:tab w:val="left" w:pos="1134"/>
                    </w:tabs>
                    <w:autoSpaceDE w:val="0"/>
                    <w:autoSpaceDN w:val="0"/>
                    <w:adjustRightInd w:val="0"/>
                    <w:spacing w:line="360" w:lineRule="auto"/>
                    <w:outlineLvl w:val="2"/>
                    <w:rPr>
                      <w:sz w:val="24"/>
                      <w:szCs w:val="24"/>
                      <w:highlight w:val="yellow"/>
                    </w:rPr>
                  </w:pPr>
                </w:p>
                <w:p w:rsidR="004830F9" w:rsidRPr="005D0E26" w:rsidRDefault="004830F9"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rsidR="004830F9" w:rsidRPr="007A069D" w:rsidRDefault="004830F9"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rsidR="004830F9" w:rsidRPr="00C9432E" w:rsidRDefault="004830F9"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rsidR="004830F9" w:rsidRPr="00C9432E"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rsidR="004830F9" w:rsidRPr="00C9432E"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rsidR="004830F9"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Default="004830F9" w:rsidP="00440402">
                  <w:pPr>
                    <w:pBdr>
                      <w:top w:val="single" w:sz="4" w:space="1" w:color="auto"/>
                    </w:pBdr>
                    <w:autoSpaceDE w:val="0"/>
                    <w:autoSpaceDN w:val="0"/>
                    <w:spacing w:line="360" w:lineRule="auto"/>
                    <w:ind w:left="322" w:right="140"/>
                    <w:jc w:val="center"/>
                    <w:rPr>
                      <w:sz w:val="20"/>
                    </w:rPr>
                  </w:pPr>
                </w:p>
                <w:p w:rsidR="004830F9" w:rsidRPr="00C13B90" w:rsidRDefault="004830F9"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rsidR="004830F9" w:rsidRPr="00C13B90" w:rsidRDefault="004830F9"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rsidR="004830F9" w:rsidRPr="00C13B90" w:rsidRDefault="004830F9"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rsidR="004830F9" w:rsidRPr="00C13B90" w:rsidRDefault="004830F9"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rsidR="004830F9" w:rsidRPr="00C13B90" w:rsidRDefault="004830F9"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rsidR="004830F9" w:rsidRPr="00C9432E" w:rsidRDefault="004830F9" w:rsidP="00440402">
                  <w:pPr>
                    <w:pBdr>
                      <w:top w:val="single" w:sz="4" w:space="1" w:color="auto"/>
                    </w:pBdr>
                    <w:autoSpaceDE w:val="0"/>
                    <w:autoSpaceDN w:val="0"/>
                    <w:spacing w:line="360" w:lineRule="auto"/>
                    <w:ind w:left="322" w:right="140"/>
                    <w:jc w:val="center"/>
                    <w:rPr>
                      <w:sz w:val="20"/>
                    </w:rPr>
                  </w:pPr>
                </w:p>
                <w:p w:rsidR="004830F9" w:rsidRPr="00C9432E" w:rsidRDefault="004830F9" w:rsidP="00440402">
                  <w:pPr>
                    <w:autoSpaceDE w:val="0"/>
                    <w:autoSpaceDN w:val="0"/>
                    <w:spacing w:before="240" w:line="360" w:lineRule="auto"/>
                    <w:jc w:val="both"/>
                    <w:rPr>
                      <w:sz w:val="2"/>
                      <w:szCs w:val="2"/>
                    </w:rPr>
                  </w:pPr>
                  <w:r w:rsidRPr="00C9432E">
                    <w:rPr>
                      <w:sz w:val="24"/>
                      <w:szCs w:val="24"/>
                    </w:rPr>
                    <w:t>Заявление и прилагаемые к нему согласно перечню документы приняты</w:t>
                  </w:r>
                  <w:r w:rsidRPr="00C9432E">
                    <w:rPr>
                      <w:sz w:val="24"/>
                      <w:szCs w:val="24"/>
                    </w:rPr>
                    <w:br/>
                  </w:r>
                </w:p>
                <w:tbl>
                  <w:tblPr>
                    <w:tblW w:w="0" w:type="auto"/>
                    <w:tblLayout w:type="fixed"/>
                    <w:tblCellMar>
                      <w:left w:w="28" w:type="dxa"/>
                      <w:right w:w="28" w:type="dxa"/>
                    </w:tblCellMar>
                    <w:tblLook w:val="0000"/>
                  </w:tblPr>
                  <w:tblGrid>
                    <w:gridCol w:w="198"/>
                    <w:gridCol w:w="397"/>
                    <w:gridCol w:w="227"/>
                    <w:gridCol w:w="2552"/>
                    <w:gridCol w:w="397"/>
                    <w:gridCol w:w="397"/>
                    <w:gridCol w:w="402"/>
                  </w:tblGrid>
                  <w:tr w:rsidR="004830F9" w:rsidRPr="00617645">
                    <w:tc>
                      <w:tcPr>
                        <w:tcW w:w="198" w:type="dxa"/>
                        <w:tcBorders>
                          <w:top w:val="nil"/>
                          <w:left w:val="nil"/>
                          <w:bottom w:val="nil"/>
                          <w:right w:val="nil"/>
                        </w:tcBorders>
                        <w:vAlign w:val="bottom"/>
                      </w:tcPr>
                      <w:p w:rsidR="004830F9" w:rsidRPr="00C9432E" w:rsidRDefault="004830F9"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rsidR="004830F9" w:rsidRPr="00C9432E" w:rsidRDefault="004830F9"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rsidR="004830F9" w:rsidRPr="00C9432E" w:rsidRDefault="004830F9"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rPr>
                            <w:sz w:val="24"/>
                            <w:szCs w:val="24"/>
                          </w:rPr>
                        </w:pPr>
                      </w:p>
                    </w:tc>
                    <w:tc>
                      <w:tcPr>
                        <w:tcW w:w="402" w:type="dxa"/>
                        <w:tcBorders>
                          <w:top w:val="nil"/>
                          <w:left w:val="nil"/>
                          <w:bottom w:val="nil"/>
                          <w:right w:val="nil"/>
                        </w:tcBorders>
                        <w:vAlign w:val="bottom"/>
                      </w:tcPr>
                      <w:p w:rsidR="004830F9" w:rsidRPr="00C9432E" w:rsidRDefault="004830F9" w:rsidP="00440402">
                        <w:pPr>
                          <w:autoSpaceDE w:val="0"/>
                          <w:autoSpaceDN w:val="0"/>
                          <w:spacing w:line="360" w:lineRule="auto"/>
                          <w:ind w:left="57"/>
                          <w:rPr>
                            <w:sz w:val="24"/>
                            <w:szCs w:val="24"/>
                          </w:rPr>
                        </w:pPr>
                        <w:r w:rsidRPr="00C9432E">
                          <w:rPr>
                            <w:sz w:val="24"/>
                            <w:szCs w:val="24"/>
                          </w:rPr>
                          <w:t>г.</w:t>
                        </w:r>
                      </w:p>
                    </w:tc>
                  </w:tr>
                </w:tbl>
                <w:p w:rsidR="004830F9" w:rsidRPr="00C9432E" w:rsidRDefault="004830F9" w:rsidP="00440402">
                  <w:pPr>
                    <w:autoSpaceDE w:val="0"/>
                    <w:autoSpaceDN w:val="0"/>
                    <w:spacing w:line="360" w:lineRule="auto"/>
                    <w:rPr>
                      <w:sz w:val="24"/>
                      <w:szCs w:val="24"/>
                    </w:rPr>
                  </w:pPr>
                </w:p>
                <w:tbl>
                  <w:tblPr>
                    <w:tblW w:w="0" w:type="auto"/>
                    <w:tblLayout w:type="fixed"/>
                    <w:tblCellMar>
                      <w:left w:w="28" w:type="dxa"/>
                      <w:right w:w="28" w:type="dxa"/>
                    </w:tblCellMar>
                    <w:tblLook w:val="0000"/>
                  </w:tblPr>
                  <w:tblGrid>
                    <w:gridCol w:w="3686"/>
                    <w:gridCol w:w="284"/>
                    <w:gridCol w:w="2835"/>
                    <w:gridCol w:w="284"/>
                    <w:gridCol w:w="2608"/>
                  </w:tblGrid>
                  <w:tr w:rsidR="004830F9" w:rsidRPr="00617645">
                    <w:tc>
                      <w:tcPr>
                        <w:tcW w:w="3686"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rsidR="004830F9" w:rsidRPr="00C9432E" w:rsidRDefault="004830F9"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rsidR="004830F9" w:rsidRPr="00C9432E" w:rsidRDefault="004830F9"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rsidR="004830F9" w:rsidRPr="00C9432E" w:rsidRDefault="004830F9"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r>
                  <w:tr w:rsidR="004830F9" w:rsidRPr="00617645">
                    <w:tc>
                      <w:tcPr>
                        <w:tcW w:w="3686"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p>
                    </w:tc>
                    <w:tc>
                      <w:tcPr>
                        <w:tcW w:w="2835"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p>
                    </w:tc>
                    <w:tc>
                      <w:tcPr>
                        <w:tcW w:w="2608"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(расшифровка подписи)</w:t>
                        </w:r>
                      </w:p>
                    </w:tc>
                  </w:tr>
                </w:tbl>
                <w:p w:rsidR="004830F9" w:rsidRPr="009471B4" w:rsidRDefault="004830F9" w:rsidP="00440402">
                  <w:pPr>
                    <w:spacing w:line="360" w:lineRule="auto"/>
                    <w:jc w:val="both"/>
                    <w:rPr>
                      <w:sz w:val="24"/>
                      <w:szCs w:val="24"/>
                      <w:highlight w:val="yellow"/>
                    </w:rPr>
                  </w:pPr>
                </w:p>
                <w:p w:rsidR="004830F9" w:rsidRPr="0087773F" w:rsidRDefault="004830F9"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rsidR="004830F9" w:rsidRPr="0087773F" w:rsidRDefault="004830F9"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tblPr>
                  <w:tblGrid>
                    <w:gridCol w:w="754"/>
                    <w:gridCol w:w="550"/>
                    <w:gridCol w:w="284"/>
                    <w:gridCol w:w="1559"/>
                    <w:gridCol w:w="425"/>
                    <w:gridCol w:w="340"/>
                    <w:gridCol w:w="511"/>
                    <w:gridCol w:w="567"/>
                    <w:gridCol w:w="567"/>
                    <w:gridCol w:w="567"/>
                    <w:gridCol w:w="708"/>
                  </w:tblGrid>
                  <w:tr w:rsidR="004830F9" w:rsidRPr="00617645">
                    <w:tc>
                      <w:tcPr>
                        <w:tcW w:w="754" w:type="dxa"/>
                        <w:tcBorders>
                          <w:top w:val="nil"/>
                          <w:left w:val="nil"/>
                          <w:bottom w:val="nil"/>
                          <w:right w:val="nil"/>
                        </w:tcBorders>
                        <w:vAlign w:val="bottom"/>
                      </w:tcPr>
                      <w:p w:rsidR="004830F9" w:rsidRPr="00617645" w:rsidRDefault="004830F9"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284" w:type="dxa"/>
                        <w:tcBorders>
                          <w:top w:val="nil"/>
                          <w:left w:val="nil"/>
                          <w:bottom w:val="nil"/>
                          <w:right w:val="nil"/>
                        </w:tcBorders>
                        <w:vAlign w:val="bottom"/>
                      </w:tcPr>
                      <w:p w:rsidR="004830F9" w:rsidRPr="00617645" w:rsidRDefault="004830F9"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425" w:type="dxa"/>
                        <w:tcBorders>
                          <w:top w:val="nil"/>
                          <w:left w:val="nil"/>
                          <w:bottom w:val="nil"/>
                          <w:right w:val="nil"/>
                        </w:tcBorders>
                        <w:vAlign w:val="bottom"/>
                      </w:tcPr>
                      <w:p w:rsidR="004830F9" w:rsidRPr="00617645" w:rsidRDefault="004830F9"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rsidR="004830F9" w:rsidRPr="00617645" w:rsidRDefault="004830F9" w:rsidP="00440402">
                        <w:pPr>
                          <w:spacing w:line="360" w:lineRule="auto"/>
                          <w:rPr>
                            <w:sz w:val="24"/>
                            <w:szCs w:val="24"/>
                          </w:rPr>
                        </w:pPr>
                      </w:p>
                    </w:tc>
                    <w:tc>
                      <w:tcPr>
                        <w:tcW w:w="511" w:type="dxa"/>
                        <w:tcBorders>
                          <w:top w:val="nil"/>
                          <w:left w:val="nil"/>
                          <w:bottom w:val="nil"/>
                          <w:right w:val="nil"/>
                        </w:tcBorders>
                        <w:vAlign w:val="bottom"/>
                      </w:tcPr>
                      <w:p w:rsidR="004830F9" w:rsidRPr="00617645" w:rsidRDefault="004830F9"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567" w:type="dxa"/>
                        <w:tcBorders>
                          <w:top w:val="nil"/>
                          <w:left w:val="nil"/>
                          <w:bottom w:val="nil"/>
                          <w:right w:val="nil"/>
                        </w:tcBorders>
                        <w:vAlign w:val="bottom"/>
                      </w:tcPr>
                      <w:p w:rsidR="004830F9" w:rsidRPr="00617645" w:rsidRDefault="004830F9"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708" w:type="dxa"/>
                        <w:tcBorders>
                          <w:top w:val="nil"/>
                          <w:left w:val="nil"/>
                          <w:bottom w:val="nil"/>
                          <w:right w:val="nil"/>
                        </w:tcBorders>
                        <w:vAlign w:val="bottom"/>
                      </w:tcPr>
                      <w:p w:rsidR="004830F9" w:rsidRPr="00617645" w:rsidRDefault="004830F9" w:rsidP="00440402">
                        <w:pPr>
                          <w:spacing w:line="360" w:lineRule="auto"/>
                          <w:rPr>
                            <w:sz w:val="24"/>
                            <w:szCs w:val="24"/>
                          </w:rPr>
                        </w:pPr>
                        <w:r w:rsidRPr="00617645">
                          <w:rPr>
                            <w:sz w:val="24"/>
                            <w:szCs w:val="24"/>
                          </w:rPr>
                          <w:t>” мин.</w:t>
                        </w:r>
                      </w:p>
                    </w:tc>
                  </w:tr>
                  <w:tr w:rsidR="004830F9" w:rsidRPr="00617645">
                    <w:trPr>
                      <w:cantSplit/>
                    </w:trPr>
                    <w:tc>
                      <w:tcPr>
                        <w:tcW w:w="754" w:type="dxa"/>
                        <w:tcBorders>
                          <w:top w:val="nil"/>
                          <w:left w:val="nil"/>
                          <w:bottom w:val="nil"/>
                          <w:right w:val="nil"/>
                        </w:tcBorders>
                      </w:tcPr>
                      <w:p w:rsidR="004830F9" w:rsidRPr="00617645" w:rsidRDefault="004830F9" w:rsidP="00440402">
                        <w:pPr>
                          <w:spacing w:line="360" w:lineRule="auto"/>
                        </w:pPr>
                      </w:p>
                    </w:tc>
                    <w:tc>
                      <w:tcPr>
                        <w:tcW w:w="6078" w:type="dxa"/>
                        <w:gridSpan w:val="10"/>
                        <w:tcBorders>
                          <w:top w:val="nil"/>
                          <w:left w:val="nil"/>
                          <w:bottom w:val="nil"/>
                          <w:right w:val="nil"/>
                        </w:tcBorders>
                      </w:tcPr>
                      <w:p w:rsidR="004830F9" w:rsidRPr="00617645" w:rsidRDefault="004830F9" w:rsidP="00440402">
                        <w:pPr>
                          <w:spacing w:line="360" w:lineRule="auto"/>
                          <w:jc w:val="center"/>
                        </w:pPr>
                        <w:r w:rsidRPr="00617645">
                          <w:t>(дата и время подачи заявления)</w:t>
                        </w:r>
                      </w:p>
                    </w:tc>
                  </w:tr>
                </w:tbl>
                <w:p w:rsidR="004830F9" w:rsidRPr="000E6605" w:rsidRDefault="004830F9" w:rsidP="00440402">
                  <w:pPr>
                    <w:spacing w:line="360" w:lineRule="auto"/>
                    <w:ind w:firstLine="567"/>
                    <w:jc w:val="both"/>
                    <w:rPr>
                      <w:sz w:val="20"/>
                      <w:highlight w:val="cyan"/>
                    </w:rPr>
                  </w:pPr>
                </w:p>
                <w:tbl>
                  <w:tblPr>
                    <w:tblW w:w="5000" w:type="pct"/>
                    <w:tblCellMar>
                      <w:left w:w="28" w:type="dxa"/>
                      <w:right w:w="28" w:type="dxa"/>
                    </w:tblCellMar>
                    <w:tblLook w:val="0000"/>
                  </w:tblPr>
                  <w:tblGrid>
                    <w:gridCol w:w="1221"/>
                    <w:gridCol w:w="123"/>
                    <w:gridCol w:w="1353"/>
                  </w:tblGrid>
                  <w:tr w:rsidR="004830F9" w:rsidRPr="00617645">
                    <w:tc>
                      <w:tcPr>
                        <w:tcW w:w="1368" w:type="pct"/>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142" w:type="pct"/>
                        <w:tcBorders>
                          <w:top w:val="nil"/>
                          <w:left w:val="nil"/>
                          <w:bottom w:val="nil"/>
                          <w:right w:val="nil"/>
                        </w:tcBorders>
                        <w:vAlign w:val="bottom"/>
                      </w:tcPr>
                      <w:p w:rsidR="004830F9" w:rsidRPr="00617645" w:rsidRDefault="004830F9"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r>
                  <w:tr w:rsidR="004830F9" w:rsidRPr="00617645">
                    <w:tc>
                      <w:tcPr>
                        <w:tcW w:w="1368" w:type="pct"/>
                        <w:tcBorders>
                          <w:top w:val="nil"/>
                          <w:left w:val="nil"/>
                          <w:bottom w:val="nil"/>
                          <w:right w:val="nil"/>
                        </w:tcBorders>
                      </w:tcPr>
                      <w:p w:rsidR="004830F9" w:rsidRPr="00617645" w:rsidRDefault="004830F9" w:rsidP="00440402">
                        <w:pPr>
                          <w:spacing w:line="360" w:lineRule="auto"/>
                          <w:jc w:val="center"/>
                        </w:pPr>
                        <w:r w:rsidRPr="00617645">
                          <w:t>(подпись заявителя)</w:t>
                        </w:r>
                      </w:p>
                    </w:tc>
                    <w:tc>
                      <w:tcPr>
                        <w:tcW w:w="142" w:type="pct"/>
                        <w:tcBorders>
                          <w:top w:val="nil"/>
                          <w:left w:val="nil"/>
                          <w:bottom w:val="nil"/>
                          <w:right w:val="nil"/>
                        </w:tcBorders>
                      </w:tcPr>
                      <w:p w:rsidR="004830F9" w:rsidRPr="00617645" w:rsidRDefault="004830F9" w:rsidP="00440402">
                        <w:pPr>
                          <w:spacing w:line="360" w:lineRule="auto"/>
                        </w:pPr>
                      </w:p>
                    </w:tc>
                    <w:tc>
                      <w:tcPr>
                        <w:tcW w:w="3490" w:type="pct"/>
                        <w:tcBorders>
                          <w:top w:val="nil"/>
                          <w:left w:val="nil"/>
                          <w:bottom w:val="nil"/>
                          <w:right w:val="nil"/>
                        </w:tcBorders>
                      </w:tcPr>
                      <w:p w:rsidR="004830F9" w:rsidRPr="00617645" w:rsidRDefault="004830F9" w:rsidP="00440402">
                        <w:pPr>
                          <w:spacing w:line="360" w:lineRule="auto"/>
                          <w:jc w:val="center"/>
                        </w:pPr>
                        <w:r w:rsidRPr="00617645">
                          <w:t>(полностью Ф.И.О.)</w:t>
                        </w:r>
                      </w:p>
                    </w:tc>
                  </w:tr>
                </w:tbl>
                <w:p w:rsidR="004830F9" w:rsidRPr="0087773F" w:rsidRDefault="004830F9" w:rsidP="00440402">
                  <w:pPr>
                    <w:spacing w:before="240" w:line="360" w:lineRule="auto"/>
                    <w:rPr>
                      <w:sz w:val="24"/>
                      <w:szCs w:val="24"/>
                    </w:rPr>
                  </w:pPr>
                  <w:r w:rsidRPr="0087773F">
                    <w:rPr>
                      <w:sz w:val="24"/>
                      <w:szCs w:val="24"/>
                    </w:rPr>
                    <w:t xml:space="preserve">Номер записи в форме учета входящих документов  </w:t>
                  </w: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Pr="009471B4"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C13B90" w:rsidRDefault="004830F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rsidR="004830F9" w:rsidRPr="00C13B90" w:rsidRDefault="004830F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rsidR="004830F9" w:rsidRDefault="004830F9"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4830F9" w:rsidRPr="0055735E" w:rsidRDefault="004830F9" w:rsidP="00440402">
                  <w:pPr>
                    <w:widowControl w:val="0"/>
                    <w:tabs>
                      <w:tab w:val="left" w:pos="0"/>
                    </w:tabs>
                    <w:autoSpaceDE w:val="0"/>
                    <w:autoSpaceDN w:val="0"/>
                    <w:adjustRightInd w:val="0"/>
                    <w:jc w:val="center"/>
                    <w:rPr>
                      <w:rFonts w:eastAsia="PMingLiU"/>
                      <w:bCs/>
                      <w:sz w:val="28"/>
                      <w:szCs w:val="28"/>
                    </w:rPr>
                  </w:pPr>
                </w:p>
                <w:p w:rsidR="004830F9" w:rsidRPr="009471B4" w:rsidRDefault="004830F9"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544.2pt" o:ole="">
                        <v:imagedata r:id="rId9" o:title=""/>
                      </v:shape>
                      <o:OLEObject Type="Embed" ProgID="Visio.Drawing.11" ShapeID="_x0000_i1025" DrawAspect="Content" ObjectID="_1646836602" r:id="rId10"/>
                    </w:object>
                  </w:r>
                </w:p>
                <w:p w:rsidR="004830F9" w:rsidRPr="001B3605" w:rsidRDefault="004830F9" w:rsidP="00A617CE">
                  <w:pPr>
                    <w:ind w:firstLine="0"/>
                    <w:jc w:val="center"/>
                  </w:pPr>
                  <w:r w:rsidRPr="00074C8A">
                    <w:rPr>
                      <w:sz w:val="24"/>
                      <w:szCs w:val="24"/>
                    </w:rPr>
                    <w:t>ципальной</w:t>
                  </w:r>
                  <w:r>
                    <w:t xml:space="preserve"> услуги</w:t>
                  </w:r>
                </w:p>
              </w:txbxContent>
            </v:textbox>
          </v:shape>
        </w:pict>
      </w:r>
      <w:r>
        <w:rPr>
          <w:noProof/>
          <w:sz w:val="24"/>
          <w:szCs w:val="24"/>
        </w:rPr>
        <w:pict>
          <v:shape id="_x0000_s1060" type="#_x0000_t32" style="position:absolute;left:0;text-align:left;margin-left:507.6pt;margin-top:12.3pt;width:44.45pt;height:.7pt;z-index:3" o:connectortype="straight">
            <v:stroke endarrow="block"/>
          </v:shape>
        </w:pict>
      </w:r>
      <w:r>
        <w:rPr>
          <w:noProof/>
          <w:sz w:val="24"/>
          <w:szCs w:val="24"/>
        </w:rPr>
        <w:pict>
          <v:shape id="_x0000_s1065" type="#_x0000_t32" style="position:absolute;left:0;text-align:left;margin-left:525.6pt;margin-top:12.3pt;width:0;height:27.1pt;z-index:6" o:connectortype="straight">
            <v:stroke endarrow="block"/>
          </v:shape>
        </w:pict>
      </w:r>
      <w:r>
        <w:rPr>
          <w:noProof/>
          <w:sz w:val="24"/>
          <w:szCs w:val="24"/>
        </w:rPr>
        <w:pict>
          <v:shape id="_x0000_s1049" type="#_x0000_t202" style="position:absolute;left:0;text-align:left;margin-left:534.6pt;margin-top:52.5pt;width:457pt;height:23.55pt;z-index:1">
            <v:textbox style="mso-next-textbox:#_x0000_s1049">
              <w:txbxContent>
                <w:p w:rsidR="004830F9" w:rsidRPr="00440402" w:rsidRDefault="004830F9" w:rsidP="00440402">
                  <w:pPr>
                    <w:rPr>
                      <w:szCs w:val="24"/>
                    </w:rPr>
                  </w:pPr>
                </w:p>
              </w:txbxContent>
            </v:textbox>
          </v:shape>
        </w:pict>
      </w:r>
      <w:r>
        <w:rPr>
          <w:noProof/>
          <w:sz w:val="24"/>
          <w:szCs w:val="24"/>
        </w:rPr>
        <w:pict>
          <v:shape id="_x0000_s1064" type="#_x0000_t32" style="position:absolute;left:0;text-align:left;margin-left:543.6pt;margin-top:7.5pt;width:.05pt;height:18.4pt;z-index:5" o:connectortype="straight">
            <v:stroke endarrow="block"/>
          </v:shape>
        </w:pict>
      </w:r>
    </w:p>
    <w:sectPr w:rsidR="00B15C85" w:rsidRPr="00C2743B" w:rsidSect="005968AA">
      <w:headerReference w:type="even" r:id="rId11"/>
      <w:headerReference w:type="default" r:id="rId12"/>
      <w:footerReference w:type="default" r:id="rId13"/>
      <w:headerReference w:type="first" r:id="rId14"/>
      <w:footerReference w:type="first" r:id="rId15"/>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F47" w:rsidRDefault="000D5F47">
      <w:r>
        <w:separator/>
      </w:r>
    </w:p>
  </w:endnote>
  <w:endnote w:type="continuationSeparator" w:id="1">
    <w:p w:rsidR="000D5F47" w:rsidRDefault="000D5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F9" w:rsidRDefault="004830F9">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F9" w:rsidRDefault="004830F9">
    <w:pPr>
      <w:pStyle w:val="a6"/>
      <w:jc w:val="center"/>
    </w:pPr>
  </w:p>
  <w:p w:rsidR="004830F9" w:rsidRDefault="004830F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F47" w:rsidRDefault="000D5F47">
      <w:r>
        <w:separator/>
      </w:r>
    </w:p>
  </w:footnote>
  <w:footnote w:type="continuationSeparator" w:id="1">
    <w:p w:rsidR="000D5F47" w:rsidRDefault="000D5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F9" w:rsidRDefault="004830F9" w:rsidP="0032132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4830F9" w:rsidRDefault="004830F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F9" w:rsidRPr="0032132C" w:rsidRDefault="004830F9">
    <w:pPr>
      <w:pStyle w:val="a4"/>
      <w:framePr w:wrap="around" w:vAnchor="text" w:hAnchor="margin" w:xAlign="center" w:y="1"/>
      <w:rPr>
        <w:rStyle w:val="a8"/>
        <w:b w:val="0"/>
        <w:sz w:val="24"/>
        <w:szCs w:val="24"/>
      </w:rPr>
    </w:pPr>
    <w:r w:rsidRPr="0032132C">
      <w:rPr>
        <w:rStyle w:val="a8"/>
        <w:b w:val="0"/>
        <w:sz w:val="24"/>
        <w:szCs w:val="24"/>
      </w:rPr>
      <w:fldChar w:fldCharType="begin"/>
    </w:r>
    <w:r w:rsidRPr="0032132C">
      <w:rPr>
        <w:rStyle w:val="a8"/>
        <w:b w:val="0"/>
        <w:sz w:val="24"/>
        <w:szCs w:val="24"/>
      </w:rPr>
      <w:instrText xml:space="preserve">PAGE  </w:instrText>
    </w:r>
    <w:r w:rsidRPr="0032132C">
      <w:rPr>
        <w:rStyle w:val="a8"/>
        <w:b w:val="0"/>
        <w:sz w:val="24"/>
        <w:szCs w:val="24"/>
      </w:rPr>
      <w:fldChar w:fldCharType="separate"/>
    </w:r>
    <w:r w:rsidR="005165B8">
      <w:rPr>
        <w:rStyle w:val="a8"/>
        <w:b w:val="0"/>
        <w:noProof/>
        <w:sz w:val="24"/>
        <w:szCs w:val="24"/>
      </w:rPr>
      <w:t>2</w:t>
    </w:r>
    <w:r w:rsidRPr="0032132C">
      <w:rPr>
        <w:rStyle w:val="a8"/>
        <w:b w:val="0"/>
        <w:sz w:val="24"/>
        <w:szCs w:val="24"/>
      </w:rPr>
      <w:fldChar w:fldCharType="end"/>
    </w:r>
  </w:p>
  <w:p w:rsidR="004830F9" w:rsidRPr="0032132C" w:rsidRDefault="004830F9"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F9" w:rsidRDefault="004830F9">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741069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FB6D5A"/>
    <w:multiLevelType w:val="hybridMultilevel"/>
    <w:tmpl w:val="E60AA9C2"/>
    <w:lvl w:ilvl="0" w:tplc="36526D42">
      <w:start w:val="1"/>
      <w:numFmt w:val="decimal"/>
      <w:lvlText w:val="%1)"/>
      <w:lvlJc w:val="left"/>
      <w:pPr>
        <w:ind w:left="1219" w:hanging="5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FD21C0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FF600C7"/>
    <w:multiLevelType w:val="hybridMultilevel"/>
    <w:tmpl w:val="E2240F1C"/>
    <w:lvl w:ilvl="0" w:tplc="50728962">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7B1199F"/>
    <w:multiLevelType w:val="hybridMultilevel"/>
    <w:tmpl w:val="07AA598E"/>
    <w:lvl w:ilvl="0" w:tplc="1C6E05D4">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F2E44"/>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bCs w:val="0"/>
        <w:i w:val="0"/>
        <w:iCs w:val="0"/>
        <w:strike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209D6289"/>
    <w:multiLevelType w:val="hybridMultilevel"/>
    <w:tmpl w:val="84624768"/>
    <w:lvl w:ilvl="0" w:tplc="68A03DD6">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854688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192A2F"/>
    <w:multiLevelType w:val="hybridMultilevel"/>
    <w:tmpl w:val="85BAC7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A31B6F"/>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0E845AD"/>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AA2BE5"/>
    <w:multiLevelType w:val="hybridMultilevel"/>
    <w:tmpl w:val="EE58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004BF"/>
    <w:multiLevelType w:val="hybridMultilevel"/>
    <w:tmpl w:val="6BA639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C6C00E0"/>
    <w:multiLevelType w:val="hybridMultilevel"/>
    <w:tmpl w:val="B8507E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D74739"/>
    <w:multiLevelType w:val="hybridMultilevel"/>
    <w:tmpl w:val="F0B4F0B2"/>
    <w:lvl w:ilvl="0" w:tplc="9094E854">
      <w:start w:val="29"/>
      <w:numFmt w:val="decimal"/>
      <w:lvlText w:val="%1."/>
      <w:lvlJc w:val="left"/>
      <w:pPr>
        <w:tabs>
          <w:tab w:val="num" w:pos="927"/>
        </w:tabs>
        <w:ind w:left="927" w:hanging="36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6634AC0"/>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CD6DB0"/>
    <w:multiLevelType w:val="hybridMultilevel"/>
    <w:tmpl w:val="5B36A380"/>
    <w:lvl w:ilvl="0" w:tplc="F334D7CC">
      <w:start w:val="1"/>
      <w:numFmt w:val="decimal"/>
      <w:lvlText w:val="%1."/>
      <w:lvlJc w:val="left"/>
      <w:pPr>
        <w:tabs>
          <w:tab w:val="num" w:pos="900"/>
        </w:tabs>
        <w:ind w:left="900" w:hanging="360"/>
      </w:pPr>
      <w:rPr>
        <w:rFonts w:hint="default"/>
      </w:rPr>
    </w:lvl>
    <w:lvl w:ilvl="1" w:tplc="3CC49736">
      <w:numFmt w:val="none"/>
      <w:lvlText w:val=""/>
      <w:lvlJc w:val="left"/>
      <w:pPr>
        <w:tabs>
          <w:tab w:val="num" w:pos="360"/>
        </w:tabs>
      </w:pPr>
    </w:lvl>
    <w:lvl w:ilvl="2" w:tplc="8DAEF362">
      <w:numFmt w:val="none"/>
      <w:lvlText w:val=""/>
      <w:lvlJc w:val="left"/>
      <w:pPr>
        <w:tabs>
          <w:tab w:val="num" w:pos="360"/>
        </w:tabs>
      </w:pPr>
    </w:lvl>
    <w:lvl w:ilvl="3" w:tplc="8572C5A8">
      <w:numFmt w:val="none"/>
      <w:lvlText w:val=""/>
      <w:lvlJc w:val="left"/>
      <w:pPr>
        <w:tabs>
          <w:tab w:val="num" w:pos="360"/>
        </w:tabs>
      </w:pPr>
    </w:lvl>
    <w:lvl w:ilvl="4" w:tplc="3F6ED48C">
      <w:numFmt w:val="none"/>
      <w:lvlText w:val=""/>
      <w:lvlJc w:val="left"/>
      <w:pPr>
        <w:tabs>
          <w:tab w:val="num" w:pos="360"/>
        </w:tabs>
      </w:pPr>
    </w:lvl>
    <w:lvl w:ilvl="5" w:tplc="B4D4AF8C">
      <w:numFmt w:val="none"/>
      <w:lvlText w:val=""/>
      <w:lvlJc w:val="left"/>
      <w:pPr>
        <w:tabs>
          <w:tab w:val="num" w:pos="360"/>
        </w:tabs>
      </w:pPr>
    </w:lvl>
    <w:lvl w:ilvl="6" w:tplc="02584D28">
      <w:numFmt w:val="none"/>
      <w:lvlText w:val=""/>
      <w:lvlJc w:val="left"/>
      <w:pPr>
        <w:tabs>
          <w:tab w:val="num" w:pos="360"/>
        </w:tabs>
      </w:pPr>
    </w:lvl>
    <w:lvl w:ilvl="7" w:tplc="5F92E86C">
      <w:numFmt w:val="none"/>
      <w:lvlText w:val=""/>
      <w:lvlJc w:val="left"/>
      <w:pPr>
        <w:tabs>
          <w:tab w:val="num" w:pos="360"/>
        </w:tabs>
      </w:pPr>
    </w:lvl>
    <w:lvl w:ilvl="8" w:tplc="0A245926">
      <w:numFmt w:val="none"/>
      <w:lvlText w:val=""/>
      <w:lvlJc w:val="left"/>
      <w:pPr>
        <w:tabs>
          <w:tab w:val="num" w:pos="360"/>
        </w:tabs>
      </w:pPr>
    </w:lvl>
  </w:abstractNum>
  <w:abstractNum w:abstractNumId="34">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6B1429E2"/>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E3749"/>
    <w:multiLevelType w:val="hybridMultilevel"/>
    <w:tmpl w:val="E40400C0"/>
    <w:lvl w:ilvl="0" w:tplc="15AE1278">
      <w:start w:val="7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6FD337F3"/>
    <w:multiLevelType w:val="hybridMultilevel"/>
    <w:tmpl w:val="E55ED5A2"/>
    <w:lvl w:ilvl="0" w:tplc="CD026E94">
      <w:start w:val="1"/>
      <w:numFmt w:val="decimal"/>
      <w:lvlText w:val="%1."/>
      <w:lvlJc w:val="left"/>
      <w:pPr>
        <w:tabs>
          <w:tab w:val="num" w:pos="7158"/>
        </w:tabs>
        <w:ind w:firstLine="709"/>
      </w:pPr>
      <w:rPr>
        <w:rFonts w:hint="default"/>
        <w:b w:val="0"/>
        <w:bCs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bCs w:val="0"/>
      </w:r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40">
    <w:nsid w:val="70426FC0"/>
    <w:multiLevelType w:val="hybridMultilevel"/>
    <w:tmpl w:val="D7B25108"/>
    <w:lvl w:ilvl="0" w:tplc="E2AA19D8">
      <w:start w:val="100"/>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7665B12"/>
    <w:multiLevelType w:val="hybridMultilevel"/>
    <w:tmpl w:val="07AA598E"/>
    <w:lvl w:ilvl="0" w:tplc="1C6E05D4">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13C25"/>
    <w:multiLevelType w:val="multilevel"/>
    <w:tmpl w:val="9EDAC1F0"/>
    <w:lvl w:ilvl="0">
      <w:start w:val="1"/>
      <w:numFmt w:val="decimal"/>
      <w:lvlText w:val="%1."/>
      <w:lvlJc w:val="left"/>
      <w:pPr>
        <w:ind w:left="1080" w:hanging="360"/>
      </w:pPr>
      <w:rPr>
        <w:rFonts w:hint="default"/>
        <w:b w:val="0"/>
        <w:i w:val="0"/>
        <w:strike w:val="0"/>
        <w:color w:val="auto"/>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3">
    <w:nsid w:val="7AB8494D"/>
    <w:multiLevelType w:val="hybridMultilevel"/>
    <w:tmpl w:val="36AA8BFE"/>
    <w:lvl w:ilvl="0" w:tplc="FDF2F7BE">
      <w:start w:val="70"/>
      <w:numFmt w:val="decimal"/>
      <w:lvlText w:val="%1."/>
      <w:lvlJc w:val="left"/>
      <w:pPr>
        <w:tabs>
          <w:tab w:val="num" w:pos="1440"/>
        </w:tabs>
        <w:ind w:left="1440" w:hanging="360"/>
      </w:pPr>
      <w:rPr>
        <w:rFonts w:hint="default"/>
        <w:b w:val="0"/>
        <w:bCs w:val="0"/>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7C4E0DCB"/>
    <w:multiLevelType w:val="hybridMultilevel"/>
    <w:tmpl w:val="DD6AE82C"/>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0"/>
  </w:num>
  <w:num w:numId="2">
    <w:abstractNumId w:val="33"/>
  </w:num>
  <w:num w:numId="3">
    <w:abstractNumId w:val="0"/>
  </w:num>
  <w:num w:numId="4">
    <w:abstractNumId w:val="1"/>
  </w:num>
  <w:num w:numId="5">
    <w:abstractNumId w:val="24"/>
  </w:num>
  <w:num w:numId="6">
    <w:abstractNumId w:val="27"/>
  </w:num>
  <w:num w:numId="7">
    <w:abstractNumId w:val="43"/>
  </w:num>
  <w:num w:numId="8">
    <w:abstractNumId w:val="39"/>
  </w:num>
  <w:num w:numId="9">
    <w:abstractNumId w:val="23"/>
  </w:num>
  <w:num w:numId="10">
    <w:abstractNumId w:val="20"/>
  </w:num>
  <w:num w:numId="11">
    <w:abstractNumId w:val="35"/>
  </w:num>
  <w:num w:numId="12">
    <w:abstractNumId w:val="13"/>
  </w:num>
  <w:num w:numId="13">
    <w:abstractNumId w:val="36"/>
  </w:num>
  <w:num w:numId="14">
    <w:abstractNumId w:val="30"/>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11"/>
  </w:num>
  <w:num w:numId="19">
    <w:abstractNumId w:val="25"/>
  </w:num>
  <w:num w:numId="20">
    <w:abstractNumId w:val="18"/>
  </w:num>
  <w:num w:numId="21">
    <w:abstractNumId w:val="44"/>
  </w:num>
  <w:num w:numId="22">
    <w:abstractNumId w:val="15"/>
  </w:num>
  <w:num w:numId="23">
    <w:abstractNumId w:val="7"/>
  </w:num>
  <w:num w:numId="24">
    <w:abstractNumId w:val="5"/>
  </w:num>
  <w:num w:numId="25">
    <w:abstractNumId w:val="26"/>
  </w:num>
  <w:num w:numId="26">
    <w:abstractNumId w:val="4"/>
  </w:num>
  <w:num w:numId="27">
    <w:abstractNumId w:val="34"/>
  </w:num>
  <w:num w:numId="28">
    <w:abstractNumId w:val="6"/>
  </w:num>
  <w:num w:numId="29">
    <w:abstractNumId w:val="21"/>
  </w:num>
  <w:num w:numId="30">
    <w:abstractNumId w:val="2"/>
  </w:num>
  <w:num w:numId="31">
    <w:abstractNumId w:val="16"/>
  </w:num>
  <w:num w:numId="32">
    <w:abstractNumId w:val="17"/>
  </w:num>
  <w:num w:numId="33">
    <w:abstractNumId w:val="9"/>
  </w:num>
  <w:num w:numId="34">
    <w:abstractNumId w:val="42"/>
  </w:num>
  <w:num w:numId="35">
    <w:abstractNumId w:val="22"/>
  </w:num>
  <w:num w:numId="36">
    <w:abstractNumId w:val="32"/>
  </w:num>
  <w:num w:numId="37">
    <w:abstractNumId w:val="24"/>
    <w:lvlOverride w:ilvl="0">
      <w:startOverride w:val="9"/>
    </w:lvlOverride>
  </w:num>
  <w:num w:numId="38">
    <w:abstractNumId w:val="3"/>
  </w:num>
  <w:num w:numId="39">
    <w:abstractNumId w:val="19"/>
  </w:num>
  <w:num w:numId="40">
    <w:abstractNumId w:val="31"/>
  </w:num>
  <w:num w:numId="41">
    <w:abstractNumId w:val="37"/>
  </w:num>
  <w:num w:numId="42">
    <w:abstractNumId w:val="41"/>
  </w:num>
  <w:num w:numId="43">
    <w:abstractNumId w:val="8"/>
  </w:num>
  <w:num w:numId="44">
    <w:abstractNumId w:val="28"/>
  </w:num>
  <w:num w:numId="45">
    <w:abstractNumId w:val="38"/>
  </w:num>
  <w:num w:numId="46">
    <w:abstractNumId w:val="29"/>
  </w:num>
  <w:num w:numId="47">
    <w:abstractNumId w:val="40"/>
  </w:num>
  <w:num w:numId="48">
    <w:abstractNumId w:val="14"/>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358E"/>
    <w:rsid w:val="00023039"/>
    <w:rsid w:val="00024AA0"/>
    <w:rsid w:val="00051805"/>
    <w:rsid w:val="00060E20"/>
    <w:rsid w:val="00071E83"/>
    <w:rsid w:val="00074C8A"/>
    <w:rsid w:val="000758B8"/>
    <w:rsid w:val="000917C1"/>
    <w:rsid w:val="00095763"/>
    <w:rsid w:val="000B5D7D"/>
    <w:rsid w:val="000C3B21"/>
    <w:rsid w:val="000C5DDC"/>
    <w:rsid w:val="000D5F47"/>
    <w:rsid w:val="000E2C2F"/>
    <w:rsid w:val="000E51DD"/>
    <w:rsid w:val="000F6F24"/>
    <w:rsid w:val="000F7AD0"/>
    <w:rsid w:val="001116EB"/>
    <w:rsid w:val="001250B8"/>
    <w:rsid w:val="00142424"/>
    <w:rsid w:val="00145572"/>
    <w:rsid w:val="00154E6A"/>
    <w:rsid w:val="00157548"/>
    <w:rsid w:val="00170F10"/>
    <w:rsid w:val="00171F90"/>
    <w:rsid w:val="00173DB6"/>
    <w:rsid w:val="0017686D"/>
    <w:rsid w:val="00194153"/>
    <w:rsid w:val="001A04DC"/>
    <w:rsid w:val="001A5875"/>
    <w:rsid w:val="001B1F83"/>
    <w:rsid w:val="001B4C34"/>
    <w:rsid w:val="001C05C3"/>
    <w:rsid w:val="001C10EF"/>
    <w:rsid w:val="001D5BD7"/>
    <w:rsid w:val="001E5A91"/>
    <w:rsid w:val="001F4F8E"/>
    <w:rsid w:val="001F71B8"/>
    <w:rsid w:val="002000BC"/>
    <w:rsid w:val="00213DA7"/>
    <w:rsid w:val="00234B46"/>
    <w:rsid w:val="002473D2"/>
    <w:rsid w:val="00263199"/>
    <w:rsid w:val="00270C96"/>
    <w:rsid w:val="00271B06"/>
    <w:rsid w:val="002770D1"/>
    <w:rsid w:val="00277FC3"/>
    <w:rsid w:val="00284040"/>
    <w:rsid w:val="00286444"/>
    <w:rsid w:val="002A5716"/>
    <w:rsid w:val="002C2049"/>
    <w:rsid w:val="002C54B9"/>
    <w:rsid w:val="002C5E7E"/>
    <w:rsid w:val="002E61F9"/>
    <w:rsid w:val="002F5402"/>
    <w:rsid w:val="003026E7"/>
    <w:rsid w:val="00304925"/>
    <w:rsid w:val="003049C9"/>
    <w:rsid w:val="0031458A"/>
    <w:rsid w:val="003202D5"/>
    <w:rsid w:val="0032132C"/>
    <w:rsid w:val="0034385A"/>
    <w:rsid w:val="00346E48"/>
    <w:rsid w:val="00347A7C"/>
    <w:rsid w:val="003541BB"/>
    <w:rsid w:val="0037283C"/>
    <w:rsid w:val="00385D53"/>
    <w:rsid w:val="003908F7"/>
    <w:rsid w:val="003C2911"/>
    <w:rsid w:val="003C5EB2"/>
    <w:rsid w:val="003D124E"/>
    <w:rsid w:val="003D7F60"/>
    <w:rsid w:val="00401E7C"/>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2597"/>
    <w:rsid w:val="004830F9"/>
    <w:rsid w:val="004859FE"/>
    <w:rsid w:val="004978D9"/>
    <w:rsid w:val="004B3B3A"/>
    <w:rsid w:val="004D5A3E"/>
    <w:rsid w:val="004D67B7"/>
    <w:rsid w:val="004F04EB"/>
    <w:rsid w:val="00505933"/>
    <w:rsid w:val="00506325"/>
    <w:rsid w:val="005165B8"/>
    <w:rsid w:val="005234D9"/>
    <w:rsid w:val="00523B58"/>
    <w:rsid w:val="005277AC"/>
    <w:rsid w:val="005327CF"/>
    <w:rsid w:val="00533977"/>
    <w:rsid w:val="00534F1A"/>
    <w:rsid w:val="00551916"/>
    <w:rsid w:val="005603EC"/>
    <w:rsid w:val="00562C33"/>
    <w:rsid w:val="005741FA"/>
    <w:rsid w:val="00581C2F"/>
    <w:rsid w:val="005857D0"/>
    <w:rsid w:val="005968AA"/>
    <w:rsid w:val="005A2964"/>
    <w:rsid w:val="005A2DC3"/>
    <w:rsid w:val="005B54FC"/>
    <w:rsid w:val="005B68B5"/>
    <w:rsid w:val="005C4DF4"/>
    <w:rsid w:val="005D6F69"/>
    <w:rsid w:val="005E364C"/>
    <w:rsid w:val="005E551A"/>
    <w:rsid w:val="005F262F"/>
    <w:rsid w:val="005F49E4"/>
    <w:rsid w:val="005F65A2"/>
    <w:rsid w:val="0061638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EF7"/>
    <w:rsid w:val="006E1938"/>
    <w:rsid w:val="006F1C6B"/>
    <w:rsid w:val="00701470"/>
    <w:rsid w:val="00705E73"/>
    <w:rsid w:val="0072356D"/>
    <w:rsid w:val="00736017"/>
    <w:rsid w:val="00756BBC"/>
    <w:rsid w:val="007603F4"/>
    <w:rsid w:val="00761B7F"/>
    <w:rsid w:val="00774BD3"/>
    <w:rsid w:val="007757C4"/>
    <w:rsid w:val="00775CA7"/>
    <w:rsid w:val="00781B4C"/>
    <w:rsid w:val="00783F64"/>
    <w:rsid w:val="007A7FF2"/>
    <w:rsid w:val="0080041C"/>
    <w:rsid w:val="008156AB"/>
    <w:rsid w:val="008237AA"/>
    <w:rsid w:val="00832F9A"/>
    <w:rsid w:val="00843A5B"/>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B54E1"/>
    <w:rsid w:val="008C6F3E"/>
    <w:rsid w:val="008D6E09"/>
    <w:rsid w:val="0090598B"/>
    <w:rsid w:val="0091294D"/>
    <w:rsid w:val="00914702"/>
    <w:rsid w:val="00915CD5"/>
    <w:rsid w:val="00916038"/>
    <w:rsid w:val="0091703F"/>
    <w:rsid w:val="00924383"/>
    <w:rsid w:val="00925407"/>
    <w:rsid w:val="00925908"/>
    <w:rsid w:val="00954276"/>
    <w:rsid w:val="00982C96"/>
    <w:rsid w:val="00984208"/>
    <w:rsid w:val="009A076F"/>
    <w:rsid w:val="009A1DDE"/>
    <w:rsid w:val="009B082C"/>
    <w:rsid w:val="009C6258"/>
    <w:rsid w:val="009C6A24"/>
    <w:rsid w:val="009E27A3"/>
    <w:rsid w:val="009E6806"/>
    <w:rsid w:val="009E7EEC"/>
    <w:rsid w:val="009E7F28"/>
    <w:rsid w:val="009F09C3"/>
    <w:rsid w:val="009F26EC"/>
    <w:rsid w:val="00A011BF"/>
    <w:rsid w:val="00A02509"/>
    <w:rsid w:val="00A10C39"/>
    <w:rsid w:val="00A1399D"/>
    <w:rsid w:val="00A3114E"/>
    <w:rsid w:val="00A31C88"/>
    <w:rsid w:val="00A36D26"/>
    <w:rsid w:val="00A555A7"/>
    <w:rsid w:val="00A617CE"/>
    <w:rsid w:val="00A63195"/>
    <w:rsid w:val="00A66516"/>
    <w:rsid w:val="00A710F3"/>
    <w:rsid w:val="00A73E44"/>
    <w:rsid w:val="00A7670A"/>
    <w:rsid w:val="00A7739B"/>
    <w:rsid w:val="00A82305"/>
    <w:rsid w:val="00A83C51"/>
    <w:rsid w:val="00A84470"/>
    <w:rsid w:val="00A87C28"/>
    <w:rsid w:val="00AA05CF"/>
    <w:rsid w:val="00AA0624"/>
    <w:rsid w:val="00AB496A"/>
    <w:rsid w:val="00AC48B2"/>
    <w:rsid w:val="00AE23AA"/>
    <w:rsid w:val="00AE4049"/>
    <w:rsid w:val="00AE711B"/>
    <w:rsid w:val="00AF12D1"/>
    <w:rsid w:val="00B15C85"/>
    <w:rsid w:val="00B16A14"/>
    <w:rsid w:val="00B41559"/>
    <w:rsid w:val="00B56926"/>
    <w:rsid w:val="00B63D75"/>
    <w:rsid w:val="00B65EF1"/>
    <w:rsid w:val="00B720D1"/>
    <w:rsid w:val="00B80EE8"/>
    <w:rsid w:val="00B950DB"/>
    <w:rsid w:val="00BA2F43"/>
    <w:rsid w:val="00BB38A9"/>
    <w:rsid w:val="00BB6ED6"/>
    <w:rsid w:val="00BC6E4E"/>
    <w:rsid w:val="00BD7B41"/>
    <w:rsid w:val="00BE07AC"/>
    <w:rsid w:val="00C01E58"/>
    <w:rsid w:val="00C13E56"/>
    <w:rsid w:val="00C251C9"/>
    <w:rsid w:val="00C26A89"/>
    <w:rsid w:val="00C2773F"/>
    <w:rsid w:val="00C52ECD"/>
    <w:rsid w:val="00C649B6"/>
    <w:rsid w:val="00C709F0"/>
    <w:rsid w:val="00C71C9F"/>
    <w:rsid w:val="00C741EE"/>
    <w:rsid w:val="00C76A70"/>
    <w:rsid w:val="00C8659E"/>
    <w:rsid w:val="00C97492"/>
    <w:rsid w:val="00CA0DBD"/>
    <w:rsid w:val="00CA317C"/>
    <w:rsid w:val="00CA6118"/>
    <w:rsid w:val="00CA6DFB"/>
    <w:rsid w:val="00CB5396"/>
    <w:rsid w:val="00CB6433"/>
    <w:rsid w:val="00CC095F"/>
    <w:rsid w:val="00CC2F68"/>
    <w:rsid w:val="00CC59B9"/>
    <w:rsid w:val="00CD1FC7"/>
    <w:rsid w:val="00CD3C70"/>
    <w:rsid w:val="00CD592A"/>
    <w:rsid w:val="00CE4BB5"/>
    <w:rsid w:val="00CF1D66"/>
    <w:rsid w:val="00D22F88"/>
    <w:rsid w:val="00D27BA2"/>
    <w:rsid w:val="00D425F5"/>
    <w:rsid w:val="00D4383C"/>
    <w:rsid w:val="00D53523"/>
    <w:rsid w:val="00D563F5"/>
    <w:rsid w:val="00D6108D"/>
    <w:rsid w:val="00D67CF6"/>
    <w:rsid w:val="00D7170E"/>
    <w:rsid w:val="00D76C5F"/>
    <w:rsid w:val="00D8401B"/>
    <w:rsid w:val="00D8502E"/>
    <w:rsid w:val="00D913D6"/>
    <w:rsid w:val="00D9193F"/>
    <w:rsid w:val="00D92C90"/>
    <w:rsid w:val="00DA22E0"/>
    <w:rsid w:val="00DA53BC"/>
    <w:rsid w:val="00DA69FA"/>
    <w:rsid w:val="00DB2A3C"/>
    <w:rsid w:val="00DB3F4D"/>
    <w:rsid w:val="00DC0A1A"/>
    <w:rsid w:val="00DC6642"/>
    <w:rsid w:val="00DD54AF"/>
    <w:rsid w:val="00DE0F75"/>
    <w:rsid w:val="00DE48CE"/>
    <w:rsid w:val="00DE6FF2"/>
    <w:rsid w:val="00DE7D58"/>
    <w:rsid w:val="00E3500E"/>
    <w:rsid w:val="00E42E0A"/>
    <w:rsid w:val="00E675ED"/>
    <w:rsid w:val="00E760B2"/>
    <w:rsid w:val="00E843E9"/>
    <w:rsid w:val="00EB4B43"/>
    <w:rsid w:val="00EB5D1F"/>
    <w:rsid w:val="00ED0B43"/>
    <w:rsid w:val="00EE1068"/>
    <w:rsid w:val="00EE274E"/>
    <w:rsid w:val="00EE6BC2"/>
    <w:rsid w:val="00EF397F"/>
    <w:rsid w:val="00F01BB9"/>
    <w:rsid w:val="00F02BB2"/>
    <w:rsid w:val="00F10F72"/>
    <w:rsid w:val="00F210ED"/>
    <w:rsid w:val="00F23354"/>
    <w:rsid w:val="00F25C78"/>
    <w:rsid w:val="00F32F27"/>
    <w:rsid w:val="00F34393"/>
    <w:rsid w:val="00F3758F"/>
    <w:rsid w:val="00F4659E"/>
    <w:rsid w:val="00F54C96"/>
    <w:rsid w:val="00F61C74"/>
    <w:rsid w:val="00F65E6F"/>
    <w:rsid w:val="00F91CB5"/>
    <w:rsid w:val="00FA1940"/>
    <w:rsid w:val="00FA26FC"/>
    <w:rsid w:val="00FA74D7"/>
    <w:rsid w:val="00FB4903"/>
    <w:rsid w:val="00FD3953"/>
    <w:rsid w:val="00FD6254"/>
    <w:rsid w:val="00FD7B95"/>
    <w:rsid w:val="00FF4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3"/>
        <o:r id="V:Rule2" type="connector" idref="#_x0000_s1060"/>
        <o:r id="V:Rule3" type="connector" idref="#_x0000_s1065"/>
        <o:r id="V:Rule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lang/>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s>
</file>

<file path=word/webSettings.xml><?xml version="1.0" encoding="utf-8"?>
<w:webSettings xmlns:r="http://schemas.openxmlformats.org/officeDocument/2006/relationships" xmlns:w="http://schemas.openxmlformats.org/wordprocessingml/2006/main">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42;&#1057;\&#1044;&#1086;&#1088;&#1086;&#1075;&#1080;\&#1040;&#1056;\&#1055;&#1086;&#1089;&#1090;&#1072;&#1085;&#1086;&#1074;&#1083;&#1077;&#1085;&#1080;&#1077;%20&#8470;50&#1040;%20&#1054;%20&#1088;&#1072;&#1079;&#1084;&#1077;&#1088;&#1077;%20&#1074;&#1088;&#1077;&#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FFD-6907-4027-9A38-3C4DA1D6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5809</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2020-03-10T02:52:00Z</cp:lastPrinted>
  <dcterms:created xsi:type="dcterms:W3CDTF">2020-03-27T10:35:00Z</dcterms:created>
  <dcterms:modified xsi:type="dcterms:W3CDTF">2020-03-27T10:50:00Z</dcterms:modified>
</cp:coreProperties>
</file>