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C106" w14:textId="77777777" w:rsidR="00F04A7C" w:rsidRPr="009F5434" w:rsidRDefault="00F04A7C" w:rsidP="00F04A7C">
      <w:pPr>
        <w:shd w:val="clear" w:color="auto" w:fill="FFFFFF"/>
        <w:spacing w:line="274" w:lineRule="exact"/>
        <w:jc w:val="center"/>
        <w:rPr>
          <w:spacing w:val="-1"/>
        </w:rPr>
      </w:pPr>
      <w:r w:rsidRPr="009F5434">
        <w:rPr>
          <w:spacing w:val="-1"/>
        </w:rPr>
        <w:t>МУНИЦИПАЛЬНОЕ ОБРАЗОВАНИЕ</w:t>
      </w:r>
    </w:p>
    <w:p w14:paraId="7E9FE183" w14:textId="77777777" w:rsidR="00F04A7C" w:rsidRPr="009F5434" w:rsidRDefault="004B41F3" w:rsidP="00F04A7C">
      <w:pPr>
        <w:shd w:val="clear" w:color="auto" w:fill="FFFFFF"/>
        <w:spacing w:line="274" w:lineRule="exact"/>
        <w:jc w:val="center"/>
      </w:pPr>
      <w:r>
        <w:rPr>
          <w:spacing w:val="-1"/>
        </w:rPr>
        <w:t>ВОРОНОВСКОЕ</w:t>
      </w:r>
      <w:r w:rsidR="00F04A7C" w:rsidRPr="009F5434">
        <w:rPr>
          <w:spacing w:val="-3"/>
        </w:rPr>
        <w:t xml:space="preserve"> СЕЛЬСКОЕ ПОСЕЛЕНИЕ</w:t>
      </w:r>
    </w:p>
    <w:p w14:paraId="569B52CD" w14:textId="77777777" w:rsidR="00F04A7C" w:rsidRPr="009F5434" w:rsidRDefault="00531753" w:rsidP="00F04A7C">
      <w:pPr>
        <w:shd w:val="clear" w:color="auto" w:fill="FFFFFF"/>
        <w:spacing w:before="50" w:line="554" w:lineRule="exact"/>
        <w:ind w:right="-82"/>
        <w:jc w:val="center"/>
        <w:rPr>
          <w:spacing w:val="-3"/>
        </w:rPr>
      </w:pPr>
      <w:r>
        <w:rPr>
          <w:spacing w:val="-3"/>
        </w:rPr>
        <w:t>СОВЕТ</w:t>
      </w:r>
      <w:r w:rsidR="00912BC1" w:rsidRPr="009F5434">
        <w:rPr>
          <w:spacing w:val="-3"/>
        </w:rPr>
        <w:t xml:space="preserve"> ВОРОНОВСКОГО СЕЛЬСКОГО ПОСЕЛЕНИЯ</w:t>
      </w:r>
    </w:p>
    <w:p w14:paraId="1FC47830" w14:textId="77777777" w:rsidR="00F04A7C" w:rsidRPr="009F5434" w:rsidRDefault="00E1361E" w:rsidP="00F04A7C">
      <w:pPr>
        <w:shd w:val="clear" w:color="auto" w:fill="FFFFFF"/>
        <w:spacing w:before="50" w:line="554" w:lineRule="exact"/>
        <w:ind w:left="1915" w:right="1937"/>
        <w:jc w:val="center"/>
      </w:pPr>
      <w:r>
        <w:t xml:space="preserve">РЕШЕНИЕ </w:t>
      </w:r>
    </w:p>
    <w:p w14:paraId="4F438AA0" w14:textId="6E7B1807" w:rsidR="00F04A7C" w:rsidRPr="009F5434" w:rsidRDefault="00C460A6" w:rsidP="00F04A7C">
      <w:pPr>
        <w:shd w:val="clear" w:color="auto" w:fill="FFFFFF"/>
        <w:jc w:val="both"/>
      </w:pPr>
      <w:r>
        <w:t>01.10</w:t>
      </w:r>
      <w:r w:rsidR="00A9384E">
        <w:t>.2021</w:t>
      </w:r>
      <w:r w:rsidR="004366FC">
        <w:t xml:space="preserve">                                                                                                                                 </w:t>
      </w:r>
      <w:r w:rsidR="00F04A7C" w:rsidRPr="006D6BCD">
        <w:t xml:space="preserve">№ </w:t>
      </w:r>
      <w:r w:rsidR="001C7AF6">
        <w:t>19</w:t>
      </w:r>
      <w:r w:rsidR="009D0DC2">
        <w:t>2</w:t>
      </w:r>
    </w:p>
    <w:p w14:paraId="6D29F703" w14:textId="77777777" w:rsidR="00F04A7C" w:rsidRDefault="00F04A7C" w:rsidP="00F04A7C">
      <w:pPr>
        <w:shd w:val="clear" w:color="auto" w:fill="FFFFFF"/>
        <w:jc w:val="center"/>
        <w:rPr>
          <w:sz w:val="20"/>
          <w:szCs w:val="20"/>
        </w:rPr>
      </w:pPr>
      <w:r w:rsidRPr="009F5434">
        <w:rPr>
          <w:sz w:val="20"/>
          <w:szCs w:val="20"/>
        </w:rPr>
        <w:t xml:space="preserve">с. </w:t>
      </w:r>
      <w:r w:rsidR="004A0025">
        <w:rPr>
          <w:sz w:val="20"/>
          <w:szCs w:val="20"/>
        </w:rPr>
        <w:t>Вороново</w:t>
      </w:r>
      <w:r w:rsidRPr="009F5434">
        <w:rPr>
          <w:sz w:val="20"/>
          <w:szCs w:val="20"/>
        </w:rPr>
        <w:t xml:space="preserve">   Кожевниковского района   Томской области</w:t>
      </w:r>
    </w:p>
    <w:p w14:paraId="7DF61497" w14:textId="77777777" w:rsidR="00F04A7C" w:rsidRDefault="00F04A7C" w:rsidP="00F04A7C">
      <w:pPr>
        <w:shd w:val="clear" w:color="auto" w:fill="FFFFFF"/>
        <w:jc w:val="center"/>
        <w:rPr>
          <w:sz w:val="20"/>
          <w:szCs w:val="20"/>
        </w:rPr>
      </w:pPr>
    </w:p>
    <w:p w14:paraId="6480D146" w14:textId="77777777" w:rsidR="00FD7E58" w:rsidRDefault="00FD7E58" w:rsidP="00FD7E58">
      <w:pPr>
        <w:jc w:val="center"/>
        <w:rPr>
          <w:rFonts w:ascii="Times New Roman CYR" w:eastAsia="Times New Roman CYR" w:hAnsi="Times New Roman CYR" w:cs="Times New Roman CYR"/>
          <w:bCs/>
          <w:color w:val="000000"/>
        </w:rPr>
      </w:pPr>
      <w:r w:rsidRPr="00FD7E58">
        <w:rPr>
          <w:rFonts w:ascii="Times New Roman CYR" w:eastAsia="Times New Roman CYR" w:hAnsi="Times New Roman CYR" w:cs="Times New Roman CYR"/>
          <w:bCs/>
          <w:color w:val="000000"/>
        </w:rPr>
        <w:t>Об утверждении Положения о порядке подготовки и утверждения</w:t>
      </w:r>
    </w:p>
    <w:p w14:paraId="3CE96457" w14:textId="77777777" w:rsidR="00FD7E58" w:rsidRPr="00FD7E58" w:rsidRDefault="00FD7E58" w:rsidP="00FD7E58">
      <w:pPr>
        <w:jc w:val="center"/>
        <w:rPr>
          <w:rFonts w:ascii="Times New Roman CYR" w:eastAsia="Times New Roman CYR" w:hAnsi="Times New Roman CYR" w:cs="Times New Roman CYR"/>
          <w:bCs/>
          <w:color w:val="000000"/>
        </w:rPr>
      </w:pPr>
      <w:r w:rsidRPr="00FD7E58">
        <w:rPr>
          <w:rFonts w:ascii="Times New Roman CYR" w:eastAsia="Times New Roman CYR" w:hAnsi="Times New Roman CYR" w:cs="Times New Roman CYR"/>
          <w:bCs/>
          <w:color w:val="000000"/>
        </w:rPr>
        <w:t xml:space="preserve"> </w:t>
      </w:r>
      <w:r w:rsidR="0043249A">
        <w:rPr>
          <w:rFonts w:ascii="Times New Roman CYR" w:eastAsia="Times New Roman CYR" w:hAnsi="Times New Roman CYR" w:cs="Times New Roman CYR"/>
          <w:bCs/>
          <w:color w:val="000000"/>
        </w:rPr>
        <w:t>д</w:t>
      </w:r>
      <w:r w:rsidRPr="00FD7E58">
        <w:rPr>
          <w:rFonts w:ascii="Times New Roman CYR" w:eastAsia="Times New Roman CYR" w:hAnsi="Times New Roman CYR" w:cs="Times New Roman CYR"/>
          <w:bCs/>
          <w:color w:val="000000"/>
        </w:rPr>
        <w:t>окументации</w:t>
      </w:r>
      <w:r>
        <w:rPr>
          <w:rFonts w:ascii="Times New Roman CYR" w:eastAsia="Times New Roman CYR" w:hAnsi="Times New Roman CYR" w:cs="Times New Roman CYR"/>
          <w:bCs/>
          <w:color w:val="000000"/>
        </w:rPr>
        <w:t xml:space="preserve"> </w:t>
      </w:r>
      <w:r w:rsidRPr="00FD7E58">
        <w:rPr>
          <w:rFonts w:ascii="Times New Roman CYR" w:eastAsia="Times New Roman CYR" w:hAnsi="Times New Roman CYR" w:cs="Times New Roman CYR"/>
          <w:bCs/>
          <w:color w:val="000000"/>
        </w:rPr>
        <w:t>по планировке территории Вороновского сельского поселения</w:t>
      </w:r>
      <w:r w:rsidRPr="00FD7E58">
        <w:rPr>
          <w:rFonts w:ascii="Times New Roman CYR" w:eastAsia="Times New Roman CYR" w:hAnsi="Times New Roman CYR" w:cs="Times New Roman CYR"/>
        </w:rPr>
        <w:t xml:space="preserve">, </w:t>
      </w:r>
    </w:p>
    <w:p w14:paraId="60BB2563" w14:textId="77777777" w:rsidR="00FD7E58" w:rsidRDefault="007B755E" w:rsidP="00FD7E58">
      <w:pPr>
        <w:jc w:val="center"/>
        <w:rPr>
          <w:rFonts w:ascii="Times New Roman CYR" w:eastAsia="Times New Roman CYR" w:hAnsi="Times New Roman CYR" w:cs="Times New Roman CYR"/>
        </w:rPr>
      </w:pPr>
      <w:r>
        <w:rPr>
          <w:rFonts w:ascii="Times New Roman CYR" w:eastAsia="Times New Roman CYR" w:hAnsi="Times New Roman CYR" w:cs="Times New Roman CYR"/>
        </w:rPr>
        <w:t>порядке</w:t>
      </w:r>
      <w:r w:rsidR="00FD7E58" w:rsidRPr="00FD7E58">
        <w:rPr>
          <w:rFonts w:ascii="Times New Roman CYR" w:eastAsia="Times New Roman CYR" w:hAnsi="Times New Roman CYR" w:cs="Times New Roman CYR"/>
        </w:rPr>
        <w:t xml:space="preserve"> внесения изменен</w:t>
      </w:r>
      <w:r>
        <w:rPr>
          <w:rFonts w:ascii="Times New Roman CYR" w:eastAsia="Times New Roman CYR" w:hAnsi="Times New Roman CYR" w:cs="Times New Roman CYR"/>
        </w:rPr>
        <w:t>ий в такую документацию, порядке</w:t>
      </w:r>
      <w:r w:rsidR="00FD7E58" w:rsidRPr="00FD7E58">
        <w:rPr>
          <w:rFonts w:ascii="Times New Roman CYR" w:eastAsia="Times New Roman CYR" w:hAnsi="Times New Roman CYR" w:cs="Times New Roman CYR"/>
        </w:rPr>
        <w:t xml:space="preserve"> отмены такой документации </w:t>
      </w:r>
      <w:r>
        <w:rPr>
          <w:rFonts w:ascii="Times New Roman CYR" w:eastAsia="Times New Roman CYR" w:hAnsi="Times New Roman CYR" w:cs="Times New Roman CYR"/>
        </w:rPr>
        <w:t>или ее отдельных частей, порядке</w:t>
      </w:r>
      <w:r w:rsidR="00FD7E58" w:rsidRPr="00FD7E58">
        <w:rPr>
          <w:rFonts w:ascii="Times New Roman CYR" w:eastAsia="Times New Roman CYR" w:hAnsi="Times New Roman CYR" w:cs="Times New Roman CYR"/>
        </w:rPr>
        <w:t xml:space="preserve"> признания отдельных частей такой документации </w:t>
      </w:r>
    </w:p>
    <w:p w14:paraId="06962142" w14:textId="77777777" w:rsidR="00C03764" w:rsidRPr="00FD7E58" w:rsidRDefault="00FD7E58" w:rsidP="00FD7E58">
      <w:pPr>
        <w:jc w:val="center"/>
        <w:rPr>
          <w:rFonts w:ascii="Times New Roman CYR" w:eastAsia="Times New Roman CYR" w:hAnsi="Times New Roman CYR" w:cs="Times New Roman CYR"/>
        </w:rPr>
      </w:pPr>
      <w:r w:rsidRPr="00FD7E58">
        <w:rPr>
          <w:rFonts w:ascii="Times New Roman CYR" w:eastAsia="Times New Roman CYR" w:hAnsi="Times New Roman CYR" w:cs="Times New Roman CYR"/>
        </w:rPr>
        <w:t>не подлежащим применению</w:t>
      </w:r>
    </w:p>
    <w:p w14:paraId="48868FBB" w14:textId="77777777" w:rsidR="00F04A7C" w:rsidRPr="00F40808" w:rsidRDefault="00F04A7C" w:rsidP="00F04A7C">
      <w:pPr>
        <w:pStyle w:val="a4"/>
        <w:spacing w:after="0" w:line="240" w:lineRule="exact"/>
        <w:ind w:firstLine="0"/>
        <w:rPr>
          <w:sz w:val="24"/>
          <w:szCs w:val="24"/>
        </w:rPr>
      </w:pPr>
    </w:p>
    <w:p w14:paraId="6D44DFF5" w14:textId="77777777" w:rsidR="00FD7E58" w:rsidRDefault="00FD7E58" w:rsidP="00FD7E58">
      <w:pPr>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color w:val="000000"/>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Вороновского сельского поселения, </w:t>
      </w:r>
    </w:p>
    <w:p w14:paraId="0650B0D8" w14:textId="77777777" w:rsidR="00686C1A" w:rsidRPr="009F5434" w:rsidRDefault="00686C1A" w:rsidP="00686C1A">
      <w:pPr>
        <w:jc w:val="both"/>
      </w:pPr>
    </w:p>
    <w:p w14:paraId="609D053D" w14:textId="77777777" w:rsidR="00E1361E" w:rsidRDefault="00E1361E" w:rsidP="00E1361E">
      <w:pPr>
        <w:autoSpaceDE w:val="0"/>
        <w:autoSpaceDN w:val="0"/>
        <w:adjustRightInd w:val="0"/>
        <w:ind w:firstLine="539"/>
        <w:jc w:val="center"/>
        <w:outlineLvl w:val="0"/>
        <w:rPr>
          <w:b/>
        </w:rPr>
      </w:pPr>
      <w:r w:rsidRPr="00410006">
        <w:rPr>
          <w:b/>
        </w:rPr>
        <w:t xml:space="preserve">Совет </w:t>
      </w:r>
      <w:r>
        <w:rPr>
          <w:b/>
        </w:rPr>
        <w:t>Вороновского</w:t>
      </w:r>
      <w:r w:rsidRPr="00410006">
        <w:rPr>
          <w:b/>
        </w:rPr>
        <w:t xml:space="preserve"> сельского поселения решил:</w:t>
      </w:r>
    </w:p>
    <w:p w14:paraId="02DEECE6" w14:textId="77777777" w:rsidR="000D0743" w:rsidRPr="00410006" w:rsidRDefault="000D0743" w:rsidP="00E1361E">
      <w:pPr>
        <w:autoSpaceDE w:val="0"/>
        <w:autoSpaceDN w:val="0"/>
        <w:adjustRightInd w:val="0"/>
        <w:ind w:firstLine="539"/>
        <w:jc w:val="center"/>
        <w:outlineLvl w:val="0"/>
        <w:rPr>
          <w:b/>
        </w:rPr>
      </w:pPr>
    </w:p>
    <w:p w14:paraId="3D32F112" w14:textId="77777777" w:rsidR="00FD7E58" w:rsidRDefault="00FD7E58" w:rsidP="00733343">
      <w:pPr>
        <w:ind w:firstLine="709"/>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color w:val="000000"/>
        </w:rPr>
        <w:t>1. Утвердить прилагаемое Положение</w:t>
      </w:r>
      <w:r w:rsidRPr="004534EF">
        <w:rPr>
          <w:rFonts w:ascii="Times New Roman CYR" w:eastAsia="Times New Roman CYR" w:hAnsi="Times New Roman CYR" w:cs="Times New Roman CYR"/>
          <w:color w:val="000000"/>
        </w:rPr>
        <w:t xml:space="preserve"> о порядке подготовки и утверждения документации по планировке территории </w:t>
      </w:r>
      <w:r>
        <w:rPr>
          <w:rFonts w:ascii="Times New Roman CYR" w:eastAsia="Times New Roman CYR" w:hAnsi="Times New Roman CYR" w:cs="Times New Roman CYR"/>
          <w:color w:val="000000"/>
        </w:rPr>
        <w:t>В</w:t>
      </w:r>
      <w:r w:rsidR="00733343">
        <w:rPr>
          <w:rFonts w:ascii="Times New Roman CYR" w:eastAsia="Times New Roman CYR" w:hAnsi="Times New Roman CYR" w:cs="Times New Roman CYR"/>
          <w:color w:val="000000"/>
        </w:rPr>
        <w:t>ороновского сельского поселения</w:t>
      </w:r>
      <w:r w:rsidR="007B755E">
        <w:rPr>
          <w:rFonts w:ascii="Times New Roman CYR" w:eastAsia="Times New Roman CYR" w:hAnsi="Times New Roman CYR" w:cs="Times New Roman CYR"/>
          <w:color w:val="000000"/>
        </w:rPr>
        <w:t>, порядке</w:t>
      </w:r>
      <w:r w:rsidRPr="004534EF">
        <w:rPr>
          <w:rFonts w:ascii="Times New Roman CYR" w:eastAsia="Times New Roman CYR" w:hAnsi="Times New Roman CYR" w:cs="Times New Roman CYR"/>
          <w:color w:val="000000"/>
        </w:rPr>
        <w:t xml:space="preserve"> внесения изменен</w:t>
      </w:r>
      <w:r w:rsidR="007B755E">
        <w:rPr>
          <w:rFonts w:ascii="Times New Roman CYR" w:eastAsia="Times New Roman CYR" w:hAnsi="Times New Roman CYR" w:cs="Times New Roman CYR"/>
          <w:color w:val="000000"/>
        </w:rPr>
        <w:t>ий в такую документацию, порядке</w:t>
      </w:r>
      <w:r w:rsidRPr="004534EF">
        <w:rPr>
          <w:rFonts w:ascii="Times New Roman CYR" w:eastAsia="Times New Roman CYR" w:hAnsi="Times New Roman CYR" w:cs="Times New Roman CYR"/>
          <w:color w:val="000000"/>
        </w:rPr>
        <w:t xml:space="preserve"> отмены такой документации </w:t>
      </w:r>
      <w:r w:rsidR="007B755E">
        <w:rPr>
          <w:rFonts w:ascii="Times New Roman CYR" w:eastAsia="Times New Roman CYR" w:hAnsi="Times New Roman CYR" w:cs="Times New Roman CYR"/>
          <w:color w:val="000000"/>
        </w:rPr>
        <w:t>или ее отдельных частей, порядке</w:t>
      </w:r>
      <w:r w:rsidRPr="004534EF">
        <w:rPr>
          <w:rFonts w:ascii="Times New Roman CYR" w:eastAsia="Times New Roman CYR" w:hAnsi="Times New Roman CYR" w:cs="Times New Roman CYR"/>
          <w:color w:val="000000"/>
        </w:rPr>
        <w:t xml:space="preserve"> признания отдельных частей такой документации </w:t>
      </w:r>
      <w:r w:rsidR="00733343">
        <w:rPr>
          <w:rFonts w:ascii="Times New Roman CYR" w:eastAsia="Times New Roman CYR" w:hAnsi="Times New Roman CYR" w:cs="Times New Roman CYR"/>
          <w:color w:val="000000"/>
        </w:rPr>
        <w:t xml:space="preserve">                                 </w:t>
      </w:r>
      <w:r w:rsidRPr="004534EF">
        <w:rPr>
          <w:rFonts w:ascii="Times New Roman CYR" w:eastAsia="Times New Roman CYR" w:hAnsi="Times New Roman CYR" w:cs="Times New Roman CYR"/>
          <w:color w:val="000000"/>
        </w:rPr>
        <w:t>не подлежащим применению</w:t>
      </w:r>
      <w:r>
        <w:rPr>
          <w:rFonts w:ascii="Times New Roman CYR" w:eastAsia="Times New Roman CYR" w:hAnsi="Times New Roman CYR" w:cs="Times New Roman CYR"/>
          <w:color w:val="000000"/>
        </w:rPr>
        <w:t>.</w:t>
      </w:r>
    </w:p>
    <w:p w14:paraId="66571E40" w14:textId="77777777" w:rsidR="003D756E" w:rsidRDefault="00733343" w:rsidP="00733343">
      <w:pPr>
        <w:ind w:firstLine="709"/>
        <w:jc w:val="both"/>
      </w:pPr>
      <w:r>
        <w:t>2</w:t>
      </w:r>
      <w:r w:rsidR="00C03764" w:rsidRPr="00E26CC5">
        <w:t>.</w:t>
      </w:r>
      <w:r>
        <w:t xml:space="preserve"> </w:t>
      </w:r>
      <w:r w:rsidR="003D756E">
        <w:t xml:space="preserve">Обнародовать настоящее </w:t>
      </w:r>
      <w:r w:rsidR="00151035">
        <w:t>р</w:t>
      </w:r>
      <w:r w:rsidR="003D756E">
        <w:t xml:space="preserve">ешение в установленном </w:t>
      </w:r>
      <w:r w:rsidR="003543FA">
        <w:t xml:space="preserve">Уставом </w:t>
      </w:r>
      <w:r w:rsidR="00151035">
        <w:t>муниципального образования «</w:t>
      </w:r>
      <w:r w:rsidR="003543FA">
        <w:t>Вороновско</w:t>
      </w:r>
      <w:r w:rsidR="00151035">
        <w:t>е</w:t>
      </w:r>
      <w:r w:rsidR="003D756E">
        <w:t xml:space="preserve"> сельско</w:t>
      </w:r>
      <w:r w:rsidR="00151035">
        <w:t>е</w:t>
      </w:r>
      <w:r w:rsidR="003D756E">
        <w:t xml:space="preserve"> поселени</w:t>
      </w:r>
      <w:r w:rsidR="00151035">
        <w:t>е»</w:t>
      </w:r>
      <w:r w:rsidR="003D756E">
        <w:t xml:space="preserve"> порядке и разместить на официальном сайте </w:t>
      </w:r>
      <w:r w:rsidR="001F1A48">
        <w:t>а</w:t>
      </w:r>
      <w:r w:rsidR="003D756E">
        <w:t xml:space="preserve">дминистрации Вороновского сельского </w:t>
      </w:r>
      <w:r w:rsidR="003543FA">
        <w:t>поселения в</w:t>
      </w:r>
      <w:r w:rsidR="003D756E">
        <w:t xml:space="preserve"> сети </w:t>
      </w:r>
      <w:r w:rsidR="00322A3D">
        <w:t>«</w:t>
      </w:r>
      <w:r w:rsidR="003D756E">
        <w:t>Интернет</w:t>
      </w:r>
      <w:r w:rsidR="00322A3D">
        <w:t>»</w:t>
      </w:r>
      <w:r w:rsidR="001F1A48">
        <w:t>.</w:t>
      </w:r>
    </w:p>
    <w:p w14:paraId="37305E82" w14:textId="77777777" w:rsidR="00F04A7C" w:rsidRDefault="00733343" w:rsidP="00733343">
      <w:pPr>
        <w:ind w:firstLine="709"/>
        <w:jc w:val="both"/>
      </w:pPr>
      <w:r>
        <w:t>3</w:t>
      </w:r>
      <w:r w:rsidR="00C03764">
        <w:t xml:space="preserve">. </w:t>
      </w:r>
      <w:r w:rsidR="00D90D22">
        <w:t xml:space="preserve">Настоящее решение вступает в силу со дня его </w:t>
      </w:r>
      <w:r w:rsidR="007B755E">
        <w:t>обнародования</w:t>
      </w:r>
      <w:r w:rsidR="00F04A7C" w:rsidRPr="00F40808">
        <w:t>.</w:t>
      </w:r>
    </w:p>
    <w:p w14:paraId="50A0EB1F" w14:textId="77777777" w:rsidR="00F04A7C" w:rsidRDefault="00F04A7C" w:rsidP="00F04A7C">
      <w:pPr>
        <w:ind w:left="720"/>
        <w:jc w:val="both"/>
      </w:pPr>
    </w:p>
    <w:p w14:paraId="7D4238E7" w14:textId="77777777" w:rsidR="00A0196E" w:rsidRDefault="00A0196E" w:rsidP="00F04A7C">
      <w:pPr>
        <w:ind w:left="720"/>
        <w:jc w:val="both"/>
      </w:pPr>
    </w:p>
    <w:p w14:paraId="708DF2AC" w14:textId="77777777" w:rsidR="00A0196E" w:rsidRDefault="00A0196E" w:rsidP="00A0196E">
      <w:pPr>
        <w:autoSpaceDE w:val="0"/>
        <w:autoSpaceDN w:val="0"/>
        <w:adjustRightInd w:val="0"/>
        <w:spacing w:line="240" w:lineRule="exact"/>
        <w:jc w:val="both"/>
        <w:outlineLvl w:val="0"/>
      </w:pPr>
      <w:r w:rsidRPr="00BF7B47">
        <w:t xml:space="preserve">Председатель Совета </w:t>
      </w:r>
      <w:r>
        <w:t>Вороновского                                                                  Н.В. Викторова</w:t>
      </w:r>
    </w:p>
    <w:p w14:paraId="10A39AF6" w14:textId="77777777" w:rsidR="00A0196E" w:rsidRPr="00BF7B47" w:rsidRDefault="00A0196E" w:rsidP="00A0196E">
      <w:pPr>
        <w:autoSpaceDE w:val="0"/>
        <w:autoSpaceDN w:val="0"/>
        <w:adjustRightInd w:val="0"/>
        <w:spacing w:line="240" w:lineRule="exact"/>
        <w:jc w:val="both"/>
        <w:outlineLvl w:val="0"/>
      </w:pPr>
      <w:r w:rsidRPr="00BF7B47">
        <w:t>сельского поселения</w:t>
      </w:r>
      <w:r w:rsidRPr="00BF7B47">
        <w:tab/>
      </w:r>
      <w:r w:rsidRPr="00BF7B47">
        <w:tab/>
      </w:r>
    </w:p>
    <w:p w14:paraId="6F7C8730" w14:textId="77777777" w:rsidR="00A0196E" w:rsidRDefault="00A0196E" w:rsidP="00F04A7C">
      <w:pPr>
        <w:ind w:left="720"/>
        <w:jc w:val="both"/>
      </w:pPr>
    </w:p>
    <w:p w14:paraId="175B22A4" w14:textId="77777777" w:rsidR="00A0196E" w:rsidRDefault="00A0196E" w:rsidP="00F04A7C">
      <w:pPr>
        <w:ind w:left="720"/>
        <w:jc w:val="both"/>
      </w:pPr>
    </w:p>
    <w:p w14:paraId="1E4CBE21" w14:textId="77777777" w:rsidR="0067181A" w:rsidRDefault="00F04A7C" w:rsidP="0067181A">
      <w:pPr>
        <w:tabs>
          <w:tab w:val="left" w:pos="7305"/>
        </w:tabs>
        <w:jc w:val="both"/>
      </w:pPr>
      <w:r w:rsidRPr="00F52198">
        <w:t>Глава</w:t>
      </w:r>
      <w:r w:rsidR="00D67117">
        <w:t xml:space="preserve"> </w:t>
      </w:r>
      <w:r w:rsidR="0067181A">
        <w:t>поселения                                                                                                   С.Н. Прокопенко</w:t>
      </w:r>
    </w:p>
    <w:p w14:paraId="0126B595" w14:textId="77777777" w:rsidR="00F04A7C" w:rsidRDefault="00F04A7C" w:rsidP="00F04A7C">
      <w:pPr>
        <w:tabs>
          <w:tab w:val="left" w:pos="7305"/>
        </w:tabs>
        <w:jc w:val="both"/>
      </w:pPr>
      <w:r w:rsidRPr="00F52198">
        <w:tab/>
      </w:r>
    </w:p>
    <w:p w14:paraId="4510D471" w14:textId="77777777" w:rsidR="00C03764" w:rsidRDefault="00C03764" w:rsidP="00F04A7C">
      <w:pPr>
        <w:tabs>
          <w:tab w:val="left" w:pos="7305"/>
        </w:tabs>
        <w:jc w:val="both"/>
      </w:pPr>
    </w:p>
    <w:p w14:paraId="31B2DF8D" w14:textId="77777777" w:rsidR="00C03764" w:rsidRDefault="00C03764" w:rsidP="00F04A7C">
      <w:pPr>
        <w:tabs>
          <w:tab w:val="left" w:pos="7305"/>
        </w:tabs>
        <w:jc w:val="both"/>
      </w:pPr>
    </w:p>
    <w:p w14:paraId="3636E3C3" w14:textId="77777777" w:rsidR="00C03764" w:rsidRDefault="00C03764" w:rsidP="00F04A7C">
      <w:pPr>
        <w:tabs>
          <w:tab w:val="left" w:pos="7305"/>
        </w:tabs>
        <w:jc w:val="both"/>
      </w:pPr>
    </w:p>
    <w:p w14:paraId="72CC8AE0" w14:textId="77777777" w:rsidR="00C03764" w:rsidRDefault="00C03764" w:rsidP="00F04A7C">
      <w:pPr>
        <w:tabs>
          <w:tab w:val="left" w:pos="7305"/>
        </w:tabs>
        <w:jc w:val="both"/>
      </w:pPr>
    </w:p>
    <w:p w14:paraId="2BF8A7D1" w14:textId="77777777" w:rsidR="00F04A7C" w:rsidRPr="00F52198" w:rsidRDefault="00F04A7C" w:rsidP="00F04A7C">
      <w:pPr>
        <w:tabs>
          <w:tab w:val="left" w:pos="7305"/>
        </w:tabs>
        <w:jc w:val="both"/>
      </w:pPr>
    </w:p>
    <w:p w14:paraId="7D4ABAE3" w14:textId="77777777" w:rsidR="00343A16" w:rsidRDefault="00343A16" w:rsidP="00C03764">
      <w:pPr>
        <w:jc w:val="right"/>
      </w:pPr>
    </w:p>
    <w:p w14:paraId="36F09EFC" w14:textId="77777777" w:rsidR="00722DA4" w:rsidRDefault="00722DA4" w:rsidP="00C03764">
      <w:pPr>
        <w:jc w:val="right"/>
      </w:pPr>
    </w:p>
    <w:p w14:paraId="48100196" w14:textId="77777777" w:rsidR="00E94AED" w:rsidRDefault="00E94AED" w:rsidP="00733343"/>
    <w:p w14:paraId="2919C1BE" w14:textId="77777777" w:rsidR="00733343" w:rsidRDefault="00733343" w:rsidP="00733343"/>
    <w:p w14:paraId="5C2A5F3A" w14:textId="410F1ACD" w:rsidR="00B23C4B" w:rsidRDefault="00B23C4B" w:rsidP="004366FC">
      <w:pPr>
        <w:jc w:val="center"/>
      </w:pPr>
    </w:p>
    <w:p w14:paraId="7B8407E8" w14:textId="13303C88" w:rsidR="00863D2A" w:rsidRDefault="00863D2A" w:rsidP="004366FC">
      <w:pPr>
        <w:jc w:val="center"/>
      </w:pPr>
    </w:p>
    <w:p w14:paraId="3C8EDA97" w14:textId="4F649AA3" w:rsidR="00863D2A" w:rsidRDefault="00863D2A" w:rsidP="004366FC">
      <w:pPr>
        <w:jc w:val="center"/>
      </w:pPr>
    </w:p>
    <w:p w14:paraId="618D3980" w14:textId="01E3DEFC" w:rsidR="00863D2A" w:rsidRDefault="00863D2A" w:rsidP="004366FC">
      <w:pPr>
        <w:jc w:val="center"/>
      </w:pPr>
    </w:p>
    <w:p w14:paraId="1DEE2A36" w14:textId="77777777" w:rsidR="00863D2A" w:rsidRDefault="00863D2A" w:rsidP="004366FC">
      <w:pPr>
        <w:jc w:val="center"/>
      </w:pPr>
    </w:p>
    <w:p w14:paraId="60941FAA" w14:textId="77777777" w:rsidR="00FA287C" w:rsidRDefault="00C03764" w:rsidP="00C03764">
      <w:pPr>
        <w:jc w:val="right"/>
      </w:pPr>
      <w:r>
        <w:lastRenderedPageBreak/>
        <w:t>Приложение</w:t>
      </w:r>
    </w:p>
    <w:p w14:paraId="2D8FB6AB" w14:textId="77777777" w:rsidR="00D33FE7" w:rsidRDefault="00D33FE7" w:rsidP="00C03764">
      <w:pPr>
        <w:jc w:val="right"/>
      </w:pPr>
    </w:p>
    <w:p w14:paraId="7D5F85E6" w14:textId="77777777" w:rsidR="00C03764" w:rsidRDefault="00C03764" w:rsidP="00C03764">
      <w:pPr>
        <w:jc w:val="right"/>
      </w:pPr>
      <w:r>
        <w:t>УТВЕРЖДЕНО</w:t>
      </w:r>
    </w:p>
    <w:p w14:paraId="54A0C935" w14:textId="77777777" w:rsidR="00C03764" w:rsidRDefault="00D33FE7" w:rsidP="00C03764">
      <w:pPr>
        <w:jc w:val="right"/>
      </w:pPr>
      <w:r>
        <w:t>р</w:t>
      </w:r>
      <w:r w:rsidR="00C03764">
        <w:t xml:space="preserve">ешением Совета </w:t>
      </w:r>
    </w:p>
    <w:p w14:paraId="3753CB73" w14:textId="77777777" w:rsidR="00C03764" w:rsidRDefault="00C03764" w:rsidP="00C03764">
      <w:pPr>
        <w:jc w:val="right"/>
      </w:pPr>
      <w:r>
        <w:t>Вороновского сельского поселения</w:t>
      </w:r>
    </w:p>
    <w:p w14:paraId="24B0C269" w14:textId="5E2C77F9" w:rsidR="00C03764" w:rsidRDefault="00733343" w:rsidP="00C03764">
      <w:pPr>
        <w:jc w:val="right"/>
      </w:pPr>
      <w:r w:rsidRPr="00C460A6">
        <w:t>о</w:t>
      </w:r>
      <w:r w:rsidR="00C03764" w:rsidRPr="00C460A6">
        <w:t>т</w:t>
      </w:r>
      <w:r w:rsidRPr="00C460A6">
        <w:t xml:space="preserve"> 0</w:t>
      </w:r>
      <w:r w:rsidR="00C460A6" w:rsidRPr="00C460A6">
        <w:t>1.10</w:t>
      </w:r>
      <w:r w:rsidR="005D4B01" w:rsidRPr="00C460A6">
        <w:t>.2021</w:t>
      </w:r>
      <w:r w:rsidR="00C03764" w:rsidRPr="00C460A6">
        <w:t xml:space="preserve"> </w:t>
      </w:r>
      <w:r w:rsidR="00C03764" w:rsidRPr="00863D2A">
        <w:t xml:space="preserve">№ </w:t>
      </w:r>
      <w:r w:rsidR="00863D2A">
        <w:t>193</w:t>
      </w:r>
    </w:p>
    <w:p w14:paraId="2C1F027F" w14:textId="77777777" w:rsidR="00C03764" w:rsidRDefault="00C03764" w:rsidP="00C03764">
      <w:pPr>
        <w:jc w:val="right"/>
      </w:pPr>
    </w:p>
    <w:p w14:paraId="3CAF9F7F" w14:textId="77777777" w:rsidR="00A33A28" w:rsidRDefault="00733343" w:rsidP="00C65A3B">
      <w:pPr>
        <w:spacing w:before="108" w:after="108"/>
        <w:jc w:val="center"/>
        <w:rPr>
          <w:rFonts w:ascii="Times New Roman CYR" w:eastAsia="Times New Roman CYR" w:hAnsi="Times New Roman CYR" w:cs="Times New Roman CYR"/>
        </w:rPr>
      </w:pPr>
      <w:r w:rsidRPr="00733343">
        <w:rPr>
          <w:rFonts w:ascii="Times New Roman CYR" w:eastAsia="Times New Roman CYR" w:hAnsi="Times New Roman CYR" w:cs="Times New Roman CYR"/>
          <w:bCs/>
          <w:color w:val="000000"/>
        </w:rPr>
        <w:t>Положение</w:t>
      </w:r>
      <w:r w:rsidRPr="00733343">
        <w:rPr>
          <w:rFonts w:ascii="Times New Roman CYR" w:eastAsia="Times New Roman CYR" w:hAnsi="Times New Roman CYR" w:cs="Times New Roman CYR"/>
          <w:bCs/>
          <w:color w:val="000000"/>
        </w:rPr>
        <w:br/>
        <w:t>о порядке подготовки и утверждения документации по планировке территории В</w:t>
      </w:r>
      <w:r w:rsidR="00C65A3B">
        <w:rPr>
          <w:rFonts w:ascii="Times New Roman CYR" w:eastAsia="Times New Roman CYR" w:hAnsi="Times New Roman CYR" w:cs="Times New Roman CYR"/>
          <w:bCs/>
          <w:color w:val="000000"/>
        </w:rPr>
        <w:t>ороновского сельского поселения</w:t>
      </w:r>
      <w:r w:rsidRPr="00733343">
        <w:rPr>
          <w:rFonts w:ascii="Times New Roman CYR" w:eastAsia="Times New Roman CYR" w:hAnsi="Times New Roman CYR" w:cs="Times New Roman CYR"/>
          <w:bCs/>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bookmarkStart w:id="0" w:name="sub_100"/>
      <w:bookmarkEnd w:id="0"/>
    </w:p>
    <w:p w14:paraId="3886B16A" w14:textId="77777777" w:rsidR="00C65A3B" w:rsidRPr="00C65A3B" w:rsidRDefault="00C65A3B" w:rsidP="00C65A3B">
      <w:pPr>
        <w:spacing w:before="108" w:after="108"/>
        <w:jc w:val="center"/>
        <w:rPr>
          <w:rFonts w:ascii="Times New Roman CYR" w:eastAsia="Times New Roman CYR" w:hAnsi="Times New Roman CYR" w:cs="Times New Roman CYR"/>
        </w:rPr>
      </w:pPr>
    </w:p>
    <w:p w14:paraId="22510707" w14:textId="77777777" w:rsidR="00733343" w:rsidRDefault="00733343" w:rsidP="00C65A3B">
      <w:pPr>
        <w:numPr>
          <w:ilvl w:val="0"/>
          <w:numId w:val="35"/>
        </w:numPr>
        <w:spacing w:after="108"/>
        <w:contextualSpacing/>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Общие положения</w:t>
      </w:r>
      <w:bookmarkStart w:id="1" w:name="sub_10021"/>
      <w:bookmarkEnd w:id="1"/>
    </w:p>
    <w:p w14:paraId="19875104" w14:textId="77777777" w:rsidR="00C65A3B" w:rsidRDefault="00C65A3B" w:rsidP="00C65A3B">
      <w:pPr>
        <w:spacing w:after="108"/>
        <w:ind w:left="1080"/>
        <w:contextualSpacing/>
        <w:rPr>
          <w:rFonts w:ascii="Times New Roman CYR" w:eastAsia="Times New Roman CYR" w:hAnsi="Times New Roman CYR" w:cs="Times New Roman CYR"/>
        </w:rPr>
      </w:pPr>
    </w:p>
    <w:p w14:paraId="773BC624"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2" w:name="sub_10011"/>
      <w:bookmarkEnd w:id="2"/>
      <w:r>
        <w:rPr>
          <w:rFonts w:ascii="Times New Roman CYR" w:eastAsia="Times New Roman CYR" w:hAnsi="Times New Roman CYR" w:cs="Times New Roman CYR"/>
          <w:color w:val="000000"/>
        </w:rPr>
        <w:t xml:space="preserve">1. Положение </w:t>
      </w:r>
      <w:r w:rsidRPr="004534EF">
        <w:rPr>
          <w:rFonts w:ascii="Times New Roman CYR" w:eastAsia="Times New Roman CYR" w:hAnsi="Times New Roman CYR" w:cs="Times New Roman CYR"/>
          <w:color w:val="000000"/>
        </w:rPr>
        <w:t xml:space="preserve">о порядке подготовки и утверждения документации по планировке территории </w:t>
      </w:r>
      <w:r>
        <w:rPr>
          <w:rFonts w:ascii="Times New Roman CYR" w:eastAsia="Times New Roman CYR" w:hAnsi="Times New Roman CYR" w:cs="Times New Roman CYR"/>
          <w:color w:val="000000"/>
        </w:rPr>
        <w:t>Вороновского сельского поселения</w:t>
      </w:r>
      <w:r w:rsidRPr="004534EF">
        <w:rPr>
          <w:rFonts w:ascii="Times New Roman CYR" w:eastAsia="Times New Roman CYR" w:hAnsi="Times New Roman CYR" w:cs="Times New Roman CYR"/>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Pr>
          <w:rFonts w:ascii="Times New Roman CYR" w:eastAsia="Times New Roman CYR" w:hAnsi="Times New Roman CYR" w:cs="Times New Roman CYR"/>
          <w:color w:val="000000"/>
        </w:rPr>
        <w:t xml:space="preserve"> (далее - Положение), разрабатываемой на основании правового акта администрации В</w:t>
      </w:r>
      <w:r w:rsidR="00C65A3B">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определяет процедуру подготовки документации по планировке территории Вороновского сельского поселения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B2D3C0D"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3" w:name="sub_10012"/>
      <w:bookmarkEnd w:id="3"/>
      <w:r>
        <w:rPr>
          <w:rFonts w:ascii="Times New Roman CYR" w:eastAsia="Times New Roman CYR" w:hAnsi="Times New Roman CYR" w:cs="Times New Roman CYR"/>
          <w:color w:val="00000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165AAFF"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4" w:name="sub_100211"/>
      <w:bookmarkEnd w:id="4"/>
      <w:r>
        <w:rPr>
          <w:rFonts w:ascii="Times New Roman CYR" w:eastAsia="Times New Roman CYR" w:hAnsi="Times New Roman CYR" w:cs="Times New Roman CYR"/>
          <w:color w:val="000000"/>
        </w:rPr>
        <w:t>1) необходимо изъятие земельных участков для муниципальных нужд</w:t>
      </w:r>
      <w:r w:rsidR="00E06C11">
        <w:rPr>
          <w:rFonts w:ascii="Times New Roman CYR" w:eastAsia="Times New Roman CYR" w:hAnsi="Times New Roman CYR" w:cs="Times New Roman CYR"/>
          <w:color w:val="000000"/>
        </w:rPr>
        <w:t>,</w:t>
      </w:r>
      <w:r>
        <w:rPr>
          <w:rFonts w:ascii="Times New Roman CYR" w:eastAsia="Times New Roman CYR" w:hAnsi="Times New Roman CYR" w:cs="Times New Roman CYR"/>
          <w:color w:val="000000"/>
        </w:rPr>
        <w:t xml:space="preserve"> в связи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с размещением объекта капитального строительства местного значения;</w:t>
      </w:r>
    </w:p>
    <w:p w14:paraId="545DBE2B"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5" w:name="sub_10020"/>
      <w:bookmarkEnd w:id="5"/>
      <w:r>
        <w:rPr>
          <w:rFonts w:ascii="Times New Roman CYR" w:eastAsia="Times New Roman CYR" w:hAnsi="Times New Roman CYR" w:cs="Times New Roman CYR"/>
          <w:color w:val="000000"/>
        </w:rPr>
        <w:t>2) необходимы установление, изменение или отмена красных линий;</w:t>
      </w:r>
    </w:p>
    <w:p w14:paraId="2B55670B"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6" w:name="sub_10022"/>
      <w:bookmarkEnd w:id="6"/>
      <w:r>
        <w:rPr>
          <w:rFonts w:ascii="Times New Roman CYR" w:eastAsia="Times New Roman CYR" w:hAnsi="Times New Roman CYR" w:cs="Times New Roman CYR"/>
          <w:color w:val="000000"/>
        </w:rPr>
        <w:t xml:space="preserve">3) необходимо образование земельных участков в случае, если в соответствии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 xml:space="preserve">с земельным законодательством образование земельных участков осуществляется только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соответствии с проектом межевания территории;</w:t>
      </w:r>
    </w:p>
    <w:p w14:paraId="065EC84C"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7" w:name="sub_10023"/>
      <w:bookmarkEnd w:id="7"/>
      <w:r>
        <w:rPr>
          <w:rFonts w:ascii="Times New Roman CYR" w:eastAsia="Times New Roman CYR" w:hAnsi="Times New Roman CYR" w:cs="Times New Roman CYR"/>
          <w:color w:val="00000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государственной или муниципальной собственности, и установление сервитутов);</w:t>
      </w:r>
    </w:p>
    <w:p w14:paraId="7D36C108" w14:textId="2F116285" w:rsidR="00733343" w:rsidRDefault="00733343" w:rsidP="00C65A3B">
      <w:pPr>
        <w:ind w:firstLine="720"/>
        <w:contextualSpacing/>
        <w:jc w:val="both"/>
        <w:rPr>
          <w:rFonts w:ascii="Times New Roman CYR" w:eastAsia="Times New Roman CYR" w:hAnsi="Times New Roman CYR" w:cs="Times New Roman CYR"/>
          <w:color w:val="000000"/>
        </w:rPr>
      </w:pPr>
      <w:bookmarkStart w:id="8" w:name="sub_10024"/>
      <w:bookmarkEnd w:id="8"/>
      <w:r>
        <w:rPr>
          <w:rFonts w:ascii="Times New Roman CYR" w:eastAsia="Times New Roman CYR" w:hAnsi="Times New Roman CYR" w:cs="Times New Roman CYR"/>
          <w:color w:val="00000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w:t>
      </w:r>
      <w:r w:rsidR="0061304B">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 xml:space="preserve">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w:t>
      </w:r>
      <w:r w:rsidR="0061304B">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и установление сервитутов);</w:t>
      </w:r>
    </w:p>
    <w:p w14:paraId="38983D4D"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9" w:name="sub_10025"/>
      <w:bookmarkEnd w:id="9"/>
      <w:r>
        <w:rPr>
          <w:rFonts w:ascii="Times New Roman CYR" w:eastAsia="Times New Roman CYR" w:hAnsi="Times New Roman CYR" w:cs="Times New Roman CYR"/>
          <w:color w:val="00000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границах земель лесного фонда.</w:t>
      </w:r>
    </w:p>
    <w:p w14:paraId="4374944E"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0" w:name="sub_10026"/>
      <w:bookmarkEnd w:id="10"/>
      <w:r>
        <w:rPr>
          <w:rFonts w:ascii="Times New Roman CYR" w:eastAsia="Times New Roman CYR" w:hAnsi="Times New Roman CYR" w:cs="Times New Roman CYR"/>
          <w:color w:val="000000"/>
        </w:rPr>
        <w:lastRenderedPageBreak/>
        <w:t>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которой предусматривается осуществление деятельности по комплексному и устойчивому развитию территории.</w:t>
      </w:r>
    </w:p>
    <w:p w14:paraId="6A6A4C4D"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1" w:name="sub_1003"/>
      <w:bookmarkEnd w:id="11"/>
      <w:r>
        <w:rPr>
          <w:rFonts w:ascii="Times New Roman CYR" w:eastAsia="Times New Roman CYR" w:hAnsi="Times New Roman CYR" w:cs="Times New Roman CYR"/>
          <w:color w:val="000000"/>
        </w:rPr>
        <w:t xml:space="preserve">4. Администрация Вороновского сельского поселения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w:t>
      </w:r>
      <w:r w:rsidR="00E06C11">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пункте 10 настоящего Положения, и утверждает документацию по планировке территории В</w:t>
      </w:r>
      <w:r w:rsidR="00A33A28">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xml:space="preserve">, за исключением случаев, указанных </w:t>
      </w:r>
      <w:r w:rsidR="00E06C11">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в частях 2 - 4.2, 5.1, 5.2 статьи 45 Градостроительного кодекса РФ.</w:t>
      </w:r>
    </w:p>
    <w:p w14:paraId="0AFE0942"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2" w:name="sub_1004"/>
      <w:bookmarkEnd w:id="12"/>
      <w:r>
        <w:rPr>
          <w:rFonts w:ascii="Times New Roman CYR" w:eastAsia="Times New Roman CYR" w:hAnsi="Times New Roman CYR" w:cs="Times New Roman CYR"/>
          <w:color w:val="000000"/>
        </w:rPr>
        <w:t>5. Видами документации по планировке территории являются:</w:t>
      </w:r>
    </w:p>
    <w:p w14:paraId="4EB5CFF0"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3" w:name="sub_1005"/>
      <w:bookmarkEnd w:id="13"/>
      <w:r>
        <w:rPr>
          <w:rFonts w:ascii="Times New Roman CYR" w:eastAsia="Times New Roman CYR" w:hAnsi="Times New Roman CYR" w:cs="Times New Roman CYR"/>
          <w:color w:val="000000"/>
        </w:rPr>
        <w:t>1) проект планировки территории;</w:t>
      </w:r>
    </w:p>
    <w:p w14:paraId="2FF71569"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4" w:name="sub_10051"/>
      <w:bookmarkEnd w:id="14"/>
      <w:r>
        <w:rPr>
          <w:rFonts w:ascii="Times New Roman CYR" w:eastAsia="Times New Roman CYR" w:hAnsi="Times New Roman CYR" w:cs="Times New Roman CYR"/>
          <w:color w:val="000000"/>
        </w:rPr>
        <w:t>2) проект межевания территории.</w:t>
      </w:r>
    </w:p>
    <w:p w14:paraId="34FD3436" w14:textId="77777777" w:rsidR="00733343" w:rsidRDefault="00733343" w:rsidP="00C65A3B">
      <w:pPr>
        <w:ind w:firstLine="720"/>
        <w:contextualSpacing/>
        <w:jc w:val="both"/>
        <w:rPr>
          <w:rFonts w:ascii="Times New Roman CYR" w:eastAsia="Times New Roman CYR" w:hAnsi="Times New Roman CYR" w:cs="Times New Roman CYR"/>
          <w:color w:val="000000"/>
        </w:rPr>
      </w:pPr>
      <w:bookmarkStart w:id="15" w:name="sub_10052"/>
      <w:bookmarkEnd w:id="15"/>
      <w:r>
        <w:rPr>
          <w:rFonts w:ascii="Times New Roman CYR" w:eastAsia="Times New Roman CYR" w:hAnsi="Times New Roman CYR" w:cs="Times New Roman CYR"/>
          <w:color w:val="000000"/>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w:t>
      </w:r>
      <w:r w:rsidR="00A33A28">
        <w:rPr>
          <w:rFonts w:ascii="Times New Roman CYR" w:eastAsia="Times New Roman CYR" w:hAnsi="Times New Roman CYR" w:cs="Times New Roman CYR"/>
          <w:color w:val="000000"/>
        </w:rPr>
        <w:t xml:space="preserve">                    </w:t>
      </w:r>
      <w:r>
        <w:rPr>
          <w:rFonts w:ascii="Times New Roman CYR" w:eastAsia="Times New Roman CYR" w:hAnsi="Times New Roman CYR" w:cs="Times New Roman CYR"/>
          <w:color w:val="000000"/>
        </w:rPr>
        <w:t>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14:paraId="70C8D800" w14:textId="77777777" w:rsidR="00D276BE" w:rsidRDefault="00733343" w:rsidP="00C65A3B">
      <w:pPr>
        <w:ind w:firstLine="720"/>
        <w:contextualSpacing/>
        <w:jc w:val="both"/>
        <w:rPr>
          <w:rFonts w:ascii="Times New Roman CYR" w:eastAsia="Times New Roman CYR" w:hAnsi="Times New Roman CYR" w:cs="Times New Roman CYR"/>
          <w:color w:val="000000"/>
        </w:rPr>
      </w:pPr>
      <w:bookmarkStart w:id="16" w:name="sub_1006"/>
      <w:bookmarkEnd w:id="16"/>
      <w:r>
        <w:rPr>
          <w:rFonts w:ascii="Times New Roman CYR" w:eastAsia="Times New Roman CYR" w:hAnsi="Times New Roman CYR" w:cs="Times New Roman CYR"/>
          <w:color w:val="000000"/>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bookmarkStart w:id="17" w:name="sub_100711"/>
      <w:bookmarkEnd w:id="17"/>
    </w:p>
    <w:p w14:paraId="641376C7" w14:textId="77777777" w:rsidR="00C65A3B" w:rsidRPr="00C65A3B" w:rsidRDefault="00C65A3B" w:rsidP="00C65A3B">
      <w:pPr>
        <w:ind w:firstLine="720"/>
        <w:contextualSpacing/>
        <w:jc w:val="both"/>
        <w:rPr>
          <w:rFonts w:ascii="Times New Roman CYR" w:eastAsia="Times New Roman CYR" w:hAnsi="Times New Roman CYR" w:cs="Times New Roman CYR"/>
          <w:color w:val="000000"/>
        </w:rPr>
      </w:pPr>
    </w:p>
    <w:p w14:paraId="59C09705" w14:textId="77777777" w:rsidR="00D276BE" w:rsidRDefault="00733343" w:rsidP="00C65A3B">
      <w:pPr>
        <w:numPr>
          <w:ilvl w:val="0"/>
          <w:numId w:val="35"/>
        </w:numPr>
        <w:spacing w:after="108"/>
        <w:contextualSpacing/>
        <w:jc w:val="center"/>
        <w:rPr>
          <w:rFonts w:ascii="Times New Roman CYR" w:eastAsia="Times New Roman CYR" w:hAnsi="Times New Roman CYR" w:cs="Times New Roman CYR"/>
          <w:bCs/>
          <w:color w:val="000000"/>
        </w:rPr>
      </w:pPr>
      <w:bookmarkStart w:id="18" w:name="sub_200"/>
      <w:bookmarkEnd w:id="18"/>
      <w:r w:rsidRPr="00733343">
        <w:rPr>
          <w:rFonts w:ascii="Times New Roman CYR" w:eastAsia="Times New Roman CYR" w:hAnsi="Times New Roman CYR" w:cs="Times New Roman CYR"/>
          <w:bCs/>
          <w:color w:val="000000"/>
        </w:rPr>
        <w:t>Порядок подготовки документации по планировке территории</w:t>
      </w:r>
      <w:bookmarkStart w:id="19" w:name="sub_20021"/>
      <w:bookmarkEnd w:id="19"/>
    </w:p>
    <w:p w14:paraId="4C6E75C7" w14:textId="77777777" w:rsidR="00C65A3B" w:rsidRPr="00D276BE" w:rsidRDefault="00C65A3B" w:rsidP="00C65A3B">
      <w:pPr>
        <w:spacing w:after="108"/>
        <w:ind w:left="1080"/>
        <w:contextualSpacing/>
        <w:rPr>
          <w:rFonts w:ascii="Times New Roman CYR" w:eastAsia="Times New Roman CYR" w:hAnsi="Times New Roman CYR" w:cs="Times New Roman CYR"/>
          <w:bCs/>
          <w:color w:val="000000"/>
        </w:rPr>
      </w:pPr>
    </w:p>
    <w:p w14:paraId="44A940C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0" w:name="sub_1008"/>
      <w:bookmarkEnd w:id="20"/>
      <w:r w:rsidRPr="00733343">
        <w:rPr>
          <w:rFonts w:ascii="Times New Roman CYR" w:eastAsia="Times New Roman CYR" w:hAnsi="Times New Roman CYR" w:cs="Times New Roman CYR"/>
          <w:color w:val="000000"/>
        </w:rPr>
        <w:t xml:space="preserve">8. Решение о подготовке документации по планировке территории Вороновского сельского поселения  принимается администрацией по собственной инициативе либо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на основании предложений физических, юридических лиц о подготовке документации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w:t>
      </w:r>
    </w:p>
    <w:p w14:paraId="2C26612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1" w:name="sub_10081"/>
      <w:bookmarkEnd w:id="21"/>
      <w:r w:rsidRPr="00733343">
        <w:rPr>
          <w:rFonts w:ascii="Times New Roman CYR" w:eastAsia="Times New Roman CYR" w:hAnsi="Times New Roman CYR" w:cs="Times New Roman CYR"/>
          <w:color w:val="000000"/>
        </w:rPr>
        <w:t>9. 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РФ.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76975E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2" w:name="sub_1009"/>
      <w:bookmarkEnd w:id="22"/>
      <w:r w:rsidRPr="00733343">
        <w:rPr>
          <w:rFonts w:ascii="Times New Roman CYR" w:eastAsia="Times New Roman CYR" w:hAnsi="Times New Roman CYR" w:cs="Times New Roman CYR"/>
          <w:color w:val="000000"/>
        </w:rPr>
        <w:t>10. Решения о подготовке документации по планировке территории принимаются самостоятельно:</w:t>
      </w:r>
    </w:p>
    <w:p w14:paraId="03DDC26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3" w:name="sub_1010"/>
      <w:bookmarkEnd w:id="23"/>
      <w:r w:rsidRPr="00733343">
        <w:rPr>
          <w:rFonts w:ascii="Times New Roman CYR" w:eastAsia="Times New Roman CYR" w:hAnsi="Times New Roman CYR" w:cs="Times New Roman CYR"/>
          <w:color w:val="000000"/>
        </w:rPr>
        <w:t>1) лицами, с которыми заключены договоры о комплексном развитии территории;</w:t>
      </w:r>
    </w:p>
    <w:p w14:paraId="6D77402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4" w:name="sub_10101"/>
      <w:bookmarkStart w:id="25" w:name="sub_10102"/>
      <w:bookmarkEnd w:id="24"/>
      <w:bookmarkEnd w:id="25"/>
      <w:r w:rsidRPr="00733343">
        <w:rPr>
          <w:rFonts w:ascii="Times New Roman CYR" w:eastAsia="Times New Roman CYR" w:hAnsi="Times New Roman CYR" w:cs="Times New Roman CYR"/>
          <w:color w:val="000000"/>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12E42EF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6" w:name="sub_10103"/>
      <w:bookmarkEnd w:id="26"/>
      <w:r w:rsidRPr="00733343">
        <w:rPr>
          <w:rFonts w:ascii="Times New Roman CYR" w:eastAsia="Times New Roman CYR" w:hAnsi="Times New Roman CYR" w:cs="Times New Roman CYR"/>
          <w:color w:val="000000"/>
        </w:rPr>
        <w:t xml:space="preserve">3) субъектами естественных монополий, организациями коммунального комплекса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в случае подготовки документации по планировке территории для размещения объектов </w:t>
      </w:r>
      <w:r w:rsidRPr="00733343">
        <w:rPr>
          <w:rFonts w:ascii="Times New Roman CYR" w:eastAsia="Times New Roman CYR" w:hAnsi="Times New Roman CYR" w:cs="Times New Roman CYR"/>
          <w:color w:val="000000"/>
        </w:rPr>
        <w:lastRenderedPageBreak/>
        <w:t xml:space="preserve">федерального значения, объектов регионального значения, объектов местного значения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(за исключением случая, указанного в части 12.12 статьи 45 Градостроительного кодекса Российской Федерации);</w:t>
      </w:r>
    </w:p>
    <w:p w14:paraId="56EAB90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7" w:name="sub_10104"/>
      <w:bookmarkEnd w:id="27"/>
      <w:r w:rsidRPr="00733343">
        <w:rPr>
          <w:rFonts w:ascii="Times New Roman CYR" w:eastAsia="Times New Roman CYR" w:hAnsi="Times New Roman CYR" w:cs="Times New Roman CYR"/>
          <w:color w:val="000000"/>
        </w:rPr>
        <w:t xml:space="preserve">4) садоводческим или огородническим некоммерческим товариществом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отношении земельного участка, предоставленного такому товариществу для ведения садоводства или огородничества.</w:t>
      </w:r>
    </w:p>
    <w:p w14:paraId="05C9590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8" w:name="sub_10105"/>
      <w:bookmarkEnd w:id="28"/>
      <w:r w:rsidRPr="00733343">
        <w:rPr>
          <w:rFonts w:ascii="Times New Roman CYR" w:eastAsia="Times New Roman CYR" w:hAnsi="Times New Roman CYR" w:cs="Times New Roman CYR"/>
          <w:color w:val="000000"/>
        </w:rPr>
        <w:t xml:space="preserve">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части 10 статьи 45 Градостроительного кодекса РФ, настоящим Положением, 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Вороновского сельского поселения .</w:t>
      </w:r>
    </w:p>
    <w:p w14:paraId="186A05D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9" w:name="sub_1011"/>
      <w:bookmarkEnd w:id="29"/>
      <w:r w:rsidRPr="00733343">
        <w:rPr>
          <w:rFonts w:ascii="Times New Roman CYR" w:eastAsia="Times New Roman CYR" w:hAnsi="Times New Roman CYR" w:cs="Times New Roman CYR"/>
          <w:color w:val="000000"/>
        </w:rPr>
        <w:t xml:space="preserve">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не требуется.</w:t>
      </w:r>
    </w:p>
    <w:p w14:paraId="366ED2D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0" w:name="sub_1012"/>
      <w:bookmarkEnd w:id="30"/>
      <w:r w:rsidRPr="00733343">
        <w:rPr>
          <w:rFonts w:ascii="Times New Roman CYR" w:eastAsia="Times New Roman CYR" w:hAnsi="Times New Roman CYR" w:cs="Times New Roman CYR"/>
          <w:color w:val="000000"/>
        </w:rPr>
        <w:t xml:space="preserve">13. Физическое или юридическое лицо, заинтересованное в подготовке документации по планировке территории, обращается в администрацию с заявлением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14:paraId="549B2B6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1" w:name="sub_1013"/>
      <w:bookmarkEnd w:id="31"/>
      <w:r w:rsidRPr="00733343">
        <w:rPr>
          <w:rFonts w:ascii="Times New Roman CYR" w:eastAsia="Times New Roman CYR" w:hAnsi="Times New Roman CYR" w:cs="Times New Roman CYR"/>
          <w:color w:val="000000"/>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14:paraId="5FDC786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2" w:name="sub_1014"/>
      <w:bookmarkEnd w:id="32"/>
      <w:r w:rsidRPr="00733343">
        <w:rPr>
          <w:rFonts w:ascii="Times New Roman CYR" w:eastAsia="Times New Roman CYR" w:hAnsi="Times New Roman CYR" w:cs="Times New Roman CYR"/>
          <w:color w:val="000000"/>
        </w:rPr>
        <w:t>1) свидетельство о государственной регистрации (для юридических лиц);</w:t>
      </w:r>
    </w:p>
    <w:p w14:paraId="28035EB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3" w:name="sub_10141"/>
      <w:bookmarkEnd w:id="33"/>
      <w:r w:rsidRPr="00733343">
        <w:rPr>
          <w:rFonts w:ascii="Times New Roman CYR" w:eastAsia="Times New Roman CYR" w:hAnsi="Times New Roman CYR" w:cs="Times New Roman CYR"/>
          <w:color w:val="000000"/>
        </w:rPr>
        <w:t xml:space="preserve">2) документ, удостоверяющий личность инициатора, представителя инициатора (паспорт гражданина Российской Федерации, временное удостоверение личности)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физических лиц);</w:t>
      </w:r>
    </w:p>
    <w:p w14:paraId="245613F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4" w:name="sub_10142"/>
      <w:bookmarkEnd w:id="34"/>
      <w:r w:rsidRPr="00733343">
        <w:rPr>
          <w:rFonts w:ascii="Times New Roman CYR" w:eastAsia="Times New Roman CYR" w:hAnsi="Times New Roman CYR" w:cs="Times New Roman CYR"/>
          <w:color w:val="000000"/>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14:paraId="1547962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5" w:name="sub_10143"/>
      <w:bookmarkEnd w:id="35"/>
      <w:r w:rsidRPr="00733343">
        <w:rPr>
          <w:rFonts w:ascii="Times New Roman CYR" w:eastAsia="Times New Roman CYR" w:hAnsi="Times New Roman CYR" w:cs="Times New Roman CYR"/>
          <w:color w:val="000000"/>
        </w:rPr>
        <w:t xml:space="preserve">4) проект задания на выполнение инженерных изысканий, необходимых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РФ от 19 января 2006   г. N   20".</w:t>
      </w:r>
    </w:p>
    <w:p w14:paraId="765870A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6" w:name="sub_10144"/>
      <w:bookmarkEnd w:id="36"/>
      <w:r w:rsidRPr="00733343">
        <w:rPr>
          <w:rFonts w:ascii="Times New Roman CYR" w:eastAsia="Times New Roman CYR" w:hAnsi="Times New Roman CYR" w:cs="Times New Roman CYR"/>
          <w:color w:val="000000"/>
        </w:rPr>
        <w:t xml:space="preserve">В случае отсутствия необходимости выполнения инженерных изысканий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14:paraId="39E73EC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7" w:name="sub_1015"/>
      <w:bookmarkEnd w:id="37"/>
      <w:r w:rsidRPr="00733343">
        <w:rPr>
          <w:rFonts w:ascii="Times New Roman CYR" w:eastAsia="Times New Roman CYR" w:hAnsi="Times New Roman CYR" w:cs="Times New Roman CYR"/>
          <w:color w:val="000000"/>
        </w:rPr>
        <w:t xml:space="preserve">15. Документы, прилагаемые к заявлению, представляются в подлинниках либо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форме копий документов, заверенных надлежащим образом.</w:t>
      </w:r>
    </w:p>
    <w:p w14:paraId="7760B02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8" w:name="sub_10151"/>
      <w:bookmarkEnd w:id="38"/>
      <w:r w:rsidRPr="00733343">
        <w:rPr>
          <w:rFonts w:ascii="Times New Roman CYR" w:eastAsia="Times New Roman CYR" w:hAnsi="Times New Roman CYR" w:cs="Times New Roman CYR"/>
          <w:color w:val="000000"/>
        </w:rPr>
        <w:t xml:space="preserve">16. В течение 20 дней с </w:t>
      </w:r>
      <w:r w:rsidR="007B755E">
        <w:rPr>
          <w:rFonts w:ascii="Times New Roman CYR" w:eastAsia="Times New Roman CYR" w:hAnsi="Times New Roman CYR" w:cs="Times New Roman CYR"/>
          <w:color w:val="000000"/>
        </w:rPr>
        <w:t>даты</w:t>
      </w:r>
      <w:r w:rsidRPr="00733343">
        <w:rPr>
          <w:rFonts w:ascii="Times New Roman CYR" w:eastAsia="Times New Roman CYR" w:hAnsi="Times New Roman CYR" w:cs="Times New Roman CYR"/>
          <w:color w:val="000000"/>
        </w:rPr>
        <w:t xml:space="preserve"> получения заявления, администрация осуществляет одно из следующих действий:</w:t>
      </w:r>
    </w:p>
    <w:p w14:paraId="5352FA7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9" w:name="sub_1016"/>
      <w:bookmarkEnd w:id="39"/>
      <w:r w:rsidRPr="00733343">
        <w:rPr>
          <w:rFonts w:ascii="Times New Roman CYR" w:eastAsia="Times New Roman CYR" w:hAnsi="Times New Roman CYR" w:cs="Times New Roman CYR"/>
          <w:color w:val="000000"/>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14:paraId="3160BFA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0" w:name="sub_10161"/>
      <w:bookmarkEnd w:id="40"/>
      <w:r w:rsidRPr="00733343">
        <w:rPr>
          <w:rFonts w:ascii="Times New Roman CYR" w:eastAsia="Times New Roman CYR" w:hAnsi="Times New Roman CYR" w:cs="Times New Roman CYR"/>
          <w:color w:val="000000"/>
        </w:rPr>
        <w:lastRenderedPageBreak/>
        <w:t>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14:paraId="67A5BB5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1" w:name="sub_10162"/>
      <w:bookmarkEnd w:id="41"/>
      <w:r w:rsidRPr="00733343">
        <w:rPr>
          <w:rFonts w:ascii="Times New Roman CYR" w:eastAsia="Times New Roman CYR" w:hAnsi="Times New Roman CYR" w:cs="Times New Roman CYR"/>
          <w:color w:val="000000"/>
        </w:rPr>
        <w:t xml:space="preserve">17. Основаниями для принятия решения об отказе в подготовке документации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являются:</w:t>
      </w:r>
    </w:p>
    <w:p w14:paraId="5C0FF51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2" w:name="sub_1017"/>
      <w:bookmarkEnd w:id="42"/>
      <w:r w:rsidRPr="00733343">
        <w:rPr>
          <w:rFonts w:ascii="Times New Roman CYR" w:eastAsia="Times New Roman CYR" w:hAnsi="Times New Roman CYR" w:cs="Times New Roman CYR"/>
          <w:color w:val="000000"/>
        </w:rPr>
        <w:t>1) отсутствие сведений и документов, предусмотренных пунктами 13 - 15 настоящего Положения;</w:t>
      </w:r>
    </w:p>
    <w:p w14:paraId="6B3AEF1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3" w:name="sub_10171"/>
      <w:bookmarkEnd w:id="43"/>
      <w:r w:rsidRPr="00733343">
        <w:rPr>
          <w:rFonts w:ascii="Times New Roman CYR" w:eastAsia="Times New Roman CYR" w:hAnsi="Times New Roman CYR" w:cs="Times New Roman CYR"/>
          <w:color w:val="000000"/>
        </w:rPr>
        <w:t>2) наличие действующего распоряжения администрации о подготовке документации по планировке территории.</w:t>
      </w:r>
    </w:p>
    <w:p w14:paraId="4EF4115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4" w:name="sub_10172"/>
      <w:bookmarkEnd w:id="44"/>
      <w:r w:rsidRPr="00733343">
        <w:rPr>
          <w:rFonts w:ascii="Times New Roman CYR" w:eastAsia="Times New Roman CYR" w:hAnsi="Times New Roman CYR" w:cs="Times New Roman CYR"/>
          <w:color w:val="000000"/>
        </w:rPr>
        <w:t>Отказ в подготовке документации по планировке территории может быть обжалован в судебном порядке.</w:t>
      </w:r>
    </w:p>
    <w:p w14:paraId="044AF0E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без утверждения.</w:t>
      </w:r>
    </w:p>
    <w:p w14:paraId="4A09B3A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xml:space="preserve">Ответственность за полноту и достоверность данных в задании на выполнение инженерных изысканий, предусмотренная законодательством РФ, возлагается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на инициатора.</w:t>
      </w:r>
    </w:p>
    <w:p w14:paraId="713CE0C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5" w:name="sub_1018"/>
      <w:bookmarkEnd w:id="45"/>
      <w:r w:rsidRPr="00733343">
        <w:rPr>
          <w:rFonts w:ascii="Times New Roman CYR" w:eastAsia="Times New Roman CYR" w:hAnsi="Times New Roman CYR" w:cs="Times New Roman CYR"/>
          <w:color w:val="000000"/>
        </w:rPr>
        <w:t xml:space="preserve">18. Подготовка документации по планировке территории осуществляется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на основании правового акта администрации, за исключением случаев, когда решение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подготовке документации по планировке территории принимается самостоятельно лицами, указанными в пункте 10 настоящего Положения.</w:t>
      </w:r>
    </w:p>
    <w:p w14:paraId="47893D5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6" w:name="sub_10181"/>
      <w:bookmarkEnd w:id="46"/>
      <w:r w:rsidRPr="00733343">
        <w:rPr>
          <w:rFonts w:ascii="Times New Roman CYR" w:eastAsia="Times New Roman CYR" w:hAnsi="Times New Roman CYR" w:cs="Times New Roman CYR"/>
          <w:color w:val="000000"/>
        </w:rPr>
        <w:t xml:space="preserve">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Вороновского сельского поселения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сети "Интернет".</w:t>
      </w:r>
    </w:p>
    <w:p w14:paraId="7702174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7" w:name="sub_1019"/>
      <w:bookmarkEnd w:id="47"/>
      <w:r w:rsidRPr="00733343">
        <w:rPr>
          <w:rFonts w:ascii="Times New Roman CYR" w:eastAsia="Times New Roman CYR" w:hAnsi="Times New Roman CYR" w:cs="Times New Roman CYR"/>
          <w:color w:val="000000"/>
        </w:rPr>
        <w:t xml:space="preserve">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и содержании документации по планировке территории.</w:t>
      </w:r>
    </w:p>
    <w:p w14:paraId="2643EA3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8" w:name="sub_1020"/>
      <w:bookmarkEnd w:id="48"/>
      <w:r w:rsidRPr="00733343">
        <w:rPr>
          <w:rFonts w:ascii="Times New Roman CYR" w:eastAsia="Times New Roman CYR" w:hAnsi="Times New Roman CYR" w:cs="Times New Roman CYR"/>
          <w:color w:val="000000"/>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14:paraId="167E124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9" w:name="sub_1021"/>
      <w:bookmarkEnd w:id="49"/>
      <w:r w:rsidRPr="00733343">
        <w:rPr>
          <w:rFonts w:ascii="Times New Roman CYR" w:eastAsia="Times New Roman CYR" w:hAnsi="Times New Roman CYR" w:cs="Times New Roman CYR"/>
          <w:color w:val="000000"/>
        </w:rPr>
        <w:t>22. Разработка документации по планировке территории осуществляется в порядке, установленном настоящим Положением.</w:t>
      </w:r>
    </w:p>
    <w:p w14:paraId="7D90321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0" w:name="sub_1022"/>
      <w:bookmarkEnd w:id="50"/>
      <w:r w:rsidRPr="00733343">
        <w:rPr>
          <w:rFonts w:ascii="Times New Roman CYR" w:eastAsia="Times New Roman CYR" w:hAnsi="Times New Roman CYR" w:cs="Times New Roman CYR"/>
          <w:color w:val="000000"/>
        </w:rPr>
        <w:t xml:space="preserve">23. Сбор исходных данных осуществляет инициатор подготовки документации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w:t>
      </w:r>
    </w:p>
    <w:p w14:paraId="1FDF7A3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1" w:name="sub_1023"/>
      <w:bookmarkEnd w:id="51"/>
      <w:r w:rsidRPr="00733343">
        <w:rPr>
          <w:rFonts w:ascii="Times New Roman CYR" w:eastAsia="Times New Roman CYR" w:hAnsi="Times New Roman CYR" w:cs="Times New Roman CYR"/>
          <w:color w:val="000000"/>
        </w:rPr>
        <w:t xml:space="preserve">24. Подготовка документации по планировке территории осуществляется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на основании документов территориального планирования, правил землепользования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w:t>
      </w:r>
      <w:r w:rsidRPr="00733343">
        <w:rPr>
          <w:rFonts w:ascii="Times New Roman CYR" w:eastAsia="Times New Roman CYR" w:hAnsi="Times New Roman CYR" w:cs="Times New Roman CYR"/>
          <w:color w:val="000000"/>
        </w:rPr>
        <w:lastRenderedPageBreak/>
        <w:t xml:space="preserve">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не предусмотрено частью 10.2 статьи 45 Градостроительного кодекса Российской Федерации.</w:t>
      </w:r>
    </w:p>
    <w:p w14:paraId="5B5FAD2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2" w:name="sub_1024"/>
      <w:bookmarkEnd w:id="52"/>
      <w:r w:rsidRPr="00733343">
        <w:rPr>
          <w:rFonts w:ascii="Times New Roman CYR" w:eastAsia="Times New Roman CYR" w:hAnsi="Times New Roman CYR" w:cs="Times New Roman CYR"/>
          <w:color w:val="000000"/>
        </w:rPr>
        <w:t xml:space="preserve">25. Лица, указанные в подпунктах 3 и 4 пункта 10 настоящего Положения, осуществляют подготовку документации по планировке территории в соответствии </w:t>
      </w:r>
      <w:r w:rsidR="00A33A28">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2 - 4.2, 5.1, 5.2 статьи 45 Градостроительного кодекса РФ.</w:t>
      </w:r>
    </w:p>
    <w:p w14:paraId="0082749C" w14:textId="77777777"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27C02412" w14:textId="77777777"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11347E24"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53" w:name="sub_102511"/>
      <w:bookmarkEnd w:id="53"/>
    </w:p>
    <w:p w14:paraId="25D7E184" w14:textId="77777777" w:rsidR="00733343" w:rsidRPr="00733343" w:rsidRDefault="00C65A3B" w:rsidP="00C65A3B">
      <w:pPr>
        <w:spacing w:after="108"/>
        <w:contextualSpacing/>
        <w:jc w:val="center"/>
        <w:rPr>
          <w:rFonts w:ascii="Times New Roman CYR" w:eastAsia="Times New Roman CYR" w:hAnsi="Times New Roman CYR" w:cs="Times New Roman CYR"/>
        </w:rPr>
      </w:pPr>
      <w:bookmarkStart w:id="54" w:name="sub_300"/>
      <w:bookmarkEnd w:id="54"/>
      <w:r>
        <w:rPr>
          <w:rFonts w:ascii="Times New Roman CYR" w:eastAsia="Times New Roman CYR" w:hAnsi="Times New Roman CYR" w:cs="Times New Roman CYR"/>
          <w:bCs/>
          <w:color w:val="000000"/>
        </w:rPr>
        <w:t>3</w:t>
      </w:r>
      <w:r w:rsidR="00733343" w:rsidRPr="00733343">
        <w:rPr>
          <w:rFonts w:ascii="Times New Roman CYR" w:eastAsia="Times New Roman CYR" w:hAnsi="Times New Roman CYR" w:cs="Times New Roman CYR"/>
          <w:bCs/>
          <w:color w:val="000000"/>
        </w:rPr>
        <w:t>. Требования к подготовке и содержанию документации по планировке территории</w:t>
      </w:r>
    </w:p>
    <w:p w14:paraId="65F34A26"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55" w:name="sub_30021"/>
      <w:bookmarkEnd w:id="55"/>
    </w:p>
    <w:p w14:paraId="4170770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6" w:name="sub_1026"/>
      <w:bookmarkEnd w:id="56"/>
      <w:r w:rsidRPr="00733343">
        <w:rPr>
          <w:rFonts w:ascii="Times New Roman CYR" w:eastAsia="Times New Roman CYR" w:hAnsi="Times New Roman CYR" w:cs="Times New Roman CYR"/>
          <w:color w:val="000000"/>
        </w:rPr>
        <w:t>26.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Вороновского сельского поселения  зон в соответствии с приказом Минстроя РФ от 25.04.2017 N   738/пр "Об утверждении видов элементов планировочной структуры".</w:t>
      </w:r>
    </w:p>
    <w:p w14:paraId="1293E46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7" w:name="sub_10261"/>
      <w:bookmarkEnd w:id="57"/>
      <w:r w:rsidRPr="00733343">
        <w:rPr>
          <w:rFonts w:ascii="Times New Roman CYR" w:eastAsia="Times New Roman CYR" w:hAnsi="Times New Roman CYR" w:cs="Times New Roman CYR"/>
          <w:color w:val="000000"/>
        </w:rPr>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14:paraId="4EAECDA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8" w:name="sub_1027"/>
      <w:bookmarkEnd w:id="58"/>
      <w:r w:rsidRPr="00733343">
        <w:rPr>
          <w:rFonts w:ascii="Times New Roman CYR" w:eastAsia="Times New Roman CYR" w:hAnsi="Times New Roman CYR" w:cs="Times New Roman CYR"/>
          <w:color w:val="000000"/>
        </w:rPr>
        <w:t>28. Подготовка графической части документации по планировке территории осуществляется:</w:t>
      </w:r>
    </w:p>
    <w:p w14:paraId="2313CE3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9" w:name="sub_1028"/>
      <w:bookmarkEnd w:id="59"/>
      <w:r w:rsidRPr="00733343">
        <w:rPr>
          <w:rFonts w:ascii="Times New Roman CYR" w:eastAsia="Times New Roman CYR" w:hAnsi="Times New Roman CYR" w:cs="Times New Roman CYR"/>
          <w:color w:val="000000"/>
        </w:rPr>
        <w:t>1) в соответствии с системой координат, используемой для ведения Единого государственного реестра недвижимости;</w:t>
      </w:r>
    </w:p>
    <w:p w14:paraId="49DAF25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0" w:name="sub_10281"/>
      <w:bookmarkEnd w:id="60"/>
      <w:r w:rsidRPr="00733343">
        <w:rPr>
          <w:rFonts w:ascii="Times New Roman CYR" w:eastAsia="Times New Roman CYR" w:hAnsi="Times New Roman CYR" w:cs="Times New Roman CYR"/>
          <w:color w:val="00000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6F8EDB3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1" w:name="sub_10282"/>
      <w:bookmarkEnd w:id="61"/>
      <w:r w:rsidRPr="00733343">
        <w:rPr>
          <w:rFonts w:ascii="Times New Roman CYR" w:eastAsia="Times New Roman CYR" w:hAnsi="Times New Roman CYR" w:cs="Times New Roman CYR"/>
          <w:color w:val="000000"/>
        </w:rPr>
        <w:t>29. Лицо, принимающее решение о подготовке документации по планировке территории самостоятельно в соответствии с частью 1.1 статьи 45 Градостроительного кодекса РФ, утверждает задание на выполнение инженерных изысканий одновременно с принятием решения о подготовке документации по планировке территории.</w:t>
      </w:r>
    </w:p>
    <w:p w14:paraId="567C223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2" w:name="sub_1029"/>
      <w:bookmarkEnd w:id="62"/>
      <w:r w:rsidRPr="00733343">
        <w:rPr>
          <w:rFonts w:ascii="Times New Roman CYR" w:eastAsia="Times New Roman CYR" w:hAnsi="Times New Roman CYR" w:cs="Times New Roman CYR"/>
          <w:color w:val="000000"/>
        </w:rPr>
        <w:t>30. Проект планировки территории состоит из основной части, которая подлежит утверждению, и материалов по ее обоснованию.</w:t>
      </w:r>
    </w:p>
    <w:p w14:paraId="7338BCF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3" w:name="sub_1030"/>
      <w:bookmarkEnd w:id="63"/>
      <w:r w:rsidRPr="00733343">
        <w:rPr>
          <w:rFonts w:ascii="Times New Roman CYR" w:eastAsia="Times New Roman CYR" w:hAnsi="Times New Roman CYR" w:cs="Times New Roman CYR"/>
          <w:color w:val="000000"/>
        </w:rPr>
        <w:t>31. Основная часть проекта планировки территории включает в себя:</w:t>
      </w:r>
    </w:p>
    <w:p w14:paraId="62B54F2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4" w:name="sub_1031"/>
      <w:bookmarkEnd w:id="64"/>
      <w:r w:rsidRPr="00733343">
        <w:rPr>
          <w:rFonts w:ascii="Times New Roman CYR" w:eastAsia="Times New Roman CYR" w:hAnsi="Times New Roman CYR" w:cs="Times New Roman CYR"/>
          <w:color w:val="000000"/>
        </w:rPr>
        <w:t>1) чертеж или чертежи планировки территории, на которых отображаются:</w:t>
      </w:r>
    </w:p>
    <w:p w14:paraId="60AA70B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5" w:name="sub_10311"/>
      <w:bookmarkEnd w:id="65"/>
      <w:r w:rsidRPr="00733343">
        <w:rPr>
          <w:rFonts w:ascii="Times New Roman CYR" w:eastAsia="Times New Roman CYR" w:hAnsi="Times New Roman CYR" w:cs="Times New Roman CYR"/>
          <w:color w:val="000000"/>
        </w:rPr>
        <w:t xml:space="preserve">- красные линии в соответствии с порядком установления и отображения красных линий, обозначающих границы территорий, занятых линейными объектами и (или) </w:t>
      </w:r>
      <w:r w:rsidRPr="00733343">
        <w:rPr>
          <w:rFonts w:ascii="Times New Roman CYR" w:eastAsia="Times New Roman CYR" w:hAnsi="Times New Roman CYR" w:cs="Times New Roman CYR"/>
          <w:color w:val="000000"/>
        </w:rPr>
        <w:lastRenderedPageBreak/>
        <w:t xml:space="preserve">предназначенных для размещения линейных объектов, утвержденных приказом Министерства строительства и жилищно-коммунального хозяйства РФ от 25.04.2017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N   742/пр;</w:t>
      </w:r>
    </w:p>
    <w:p w14:paraId="05B23B3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существующих и планируемых элементов планировочной структуры;</w:t>
      </w:r>
    </w:p>
    <w:p w14:paraId="2196DC6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зон планируемого размещения объектов капитального строительства;</w:t>
      </w:r>
    </w:p>
    <w:p w14:paraId="3391A44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6" w:name="sub_10312"/>
      <w:bookmarkEnd w:id="66"/>
      <w:r w:rsidRPr="00733343">
        <w:rPr>
          <w:rFonts w:ascii="Times New Roman CYR" w:eastAsia="Times New Roman CYR" w:hAnsi="Times New Roman CYR" w:cs="Times New Roman CYR"/>
          <w:color w:val="000000"/>
        </w:rPr>
        <w:t xml:space="preserve">2) положение о характеристиках планируемого развития территории, в том числе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обеспечению сохранения применительно к территориальным зонам, и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7557D0E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7" w:name="sub_103121"/>
      <w:bookmarkEnd w:id="67"/>
      <w:r w:rsidRPr="00733343">
        <w:rPr>
          <w:rFonts w:ascii="Times New Roman CYR" w:eastAsia="Times New Roman CYR" w:hAnsi="Times New Roman CYR" w:cs="Times New Roman CYR"/>
          <w:color w:val="00000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F5B54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8" w:name="sub_10313"/>
      <w:bookmarkEnd w:id="68"/>
      <w:r w:rsidRPr="00733343">
        <w:rPr>
          <w:rFonts w:ascii="Times New Roman CYR" w:eastAsia="Times New Roman CYR" w:hAnsi="Times New Roman CYR" w:cs="Times New Roman CYR"/>
          <w:color w:val="000000"/>
        </w:rPr>
        <w:t>32. Материалы по обоснованию проекта планировки территории содержат:</w:t>
      </w:r>
    </w:p>
    <w:p w14:paraId="21379DB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9" w:name="sub_1032"/>
      <w:bookmarkEnd w:id="69"/>
      <w:r w:rsidRPr="00733343">
        <w:rPr>
          <w:rFonts w:ascii="Times New Roman CYR" w:eastAsia="Times New Roman CYR" w:hAnsi="Times New Roman CYR" w:cs="Times New Roman CYR"/>
          <w:color w:val="000000"/>
        </w:rPr>
        <w:t>1) карту (фрагмент карты) планировочной структуры территории Вороновского сельского поселения  с отображением границ элементов планировочной структуры;</w:t>
      </w:r>
    </w:p>
    <w:p w14:paraId="6DA9345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0" w:name="sub_10321"/>
      <w:bookmarkEnd w:id="70"/>
      <w:r w:rsidRPr="00733343">
        <w:rPr>
          <w:rFonts w:ascii="Times New Roman CYR" w:eastAsia="Times New Roman CYR" w:hAnsi="Times New Roman CYR" w:cs="Times New Roman CYR"/>
          <w:color w:val="00000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0F48D6E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1" w:name="sub_10322"/>
      <w:bookmarkEnd w:id="71"/>
      <w:r w:rsidRPr="00733343">
        <w:rPr>
          <w:rFonts w:ascii="Times New Roman CYR" w:eastAsia="Times New Roman CYR" w:hAnsi="Times New Roman CYR" w:cs="Times New Roman CYR"/>
          <w:color w:val="000000"/>
        </w:rPr>
        <w:t>3) обоснование определения границ зон планируемого размещения объектов капитального строительства;</w:t>
      </w:r>
    </w:p>
    <w:p w14:paraId="786A114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2" w:name="sub_10323"/>
      <w:bookmarkEnd w:id="72"/>
      <w:r w:rsidRPr="00733343">
        <w:rPr>
          <w:rFonts w:ascii="Times New Roman CYR" w:eastAsia="Times New Roman CYR" w:hAnsi="Times New Roman CYR" w:cs="Times New Roman CYR"/>
          <w:color w:val="00000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транспортном обеспечении на территории, а также схему организации улично-дорожной сети;</w:t>
      </w:r>
    </w:p>
    <w:p w14:paraId="18266A3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3" w:name="sub_10324"/>
      <w:bookmarkEnd w:id="73"/>
      <w:r w:rsidRPr="00733343">
        <w:rPr>
          <w:rFonts w:ascii="Times New Roman CYR" w:eastAsia="Times New Roman CYR" w:hAnsi="Times New Roman CYR" w:cs="Times New Roman CYR"/>
          <w:color w:val="000000"/>
        </w:rPr>
        <w:t>5) схему границ территорий объектов культурного наследия;</w:t>
      </w:r>
    </w:p>
    <w:p w14:paraId="14C5EFD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4" w:name="sub_10325"/>
      <w:bookmarkEnd w:id="74"/>
      <w:r w:rsidRPr="00733343">
        <w:rPr>
          <w:rFonts w:ascii="Times New Roman CYR" w:eastAsia="Times New Roman CYR" w:hAnsi="Times New Roman CYR" w:cs="Times New Roman CYR"/>
          <w:color w:val="000000"/>
        </w:rPr>
        <w:t>6) схему границ зон с особыми условиями использования территории;</w:t>
      </w:r>
    </w:p>
    <w:p w14:paraId="088ECA8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5" w:name="sub_10326"/>
      <w:bookmarkEnd w:id="75"/>
      <w:r w:rsidRPr="00733343">
        <w:rPr>
          <w:rFonts w:ascii="Times New Roman CYR" w:eastAsia="Times New Roman CYR" w:hAnsi="Times New Roman CYR" w:cs="Times New Roman CYR"/>
          <w:color w:val="000000"/>
        </w:rPr>
        <w:t xml:space="preserve">7) обоснование соответствия планируемых параметров, местоположения и назначения планируемых объектов регионального значения, объектов местного значения нормативам градостроительного проектирования сельского поселения и требованиям </w:t>
      </w:r>
      <w:r w:rsidRPr="00733343">
        <w:rPr>
          <w:rFonts w:ascii="Times New Roman CYR" w:eastAsia="Times New Roman CYR" w:hAnsi="Times New Roman CYR" w:cs="Times New Roman CYR"/>
          <w:color w:val="000000"/>
        </w:rPr>
        <w:lastRenderedPageBreak/>
        <w:t xml:space="preserve">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населения;</w:t>
      </w:r>
    </w:p>
    <w:p w14:paraId="68FB373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6" w:name="sub_10327"/>
      <w:bookmarkEnd w:id="76"/>
      <w:r w:rsidRPr="00733343">
        <w:rPr>
          <w:rFonts w:ascii="Times New Roman CYR" w:eastAsia="Times New Roman CYR" w:hAnsi="Times New Roman CYR" w:cs="Times New Roman CYR"/>
          <w:color w:val="00000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882F57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7" w:name="sub_10328"/>
      <w:bookmarkEnd w:id="77"/>
      <w:r w:rsidRPr="00733343">
        <w:rPr>
          <w:rFonts w:ascii="Times New Roman CYR" w:eastAsia="Times New Roman CYR" w:hAnsi="Times New Roman CYR" w:cs="Times New Roman CYR"/>
          <w:color w:val="00000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14:paraId="23102CC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8" w:name="sub_10329"/>
      <w:bookmarkEnd w:id="78"/>
      <w:r w:rsidRPr="00733343">
        <w:rPr>
          <w:rFonts w:ascii="Times New Roman CYR" w:eastAsia="Times New Roman CYR" w:hAnsi="Times New Roman CYR" w:cs="Times New Roman CYR"/>
          <w:color w:val="00000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E919D03"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9" w:name="sub_103210"/>
      <w:bookmarkEnd w:id="79"/>
      <w:r w:rsidRPr="00733343">
        <w:rPr>
          <w:rFonts w:ascii="Times New Roman CYR" w:eastAsia="Times New Roman CYR" w:hAnsi="Times New Roman CYR" w:cs="Times New Roman CYR"/>
          <w:color w:val="000000"/>
        </w:rPr>
        <w:t>11) перечень мероприятий по охране окружающей среды;</w:t>
      </w:r>
    </w:p>
    <w:p w14:paraId="73415F11"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0" w:name="sub_103211"/>
      <w:bookmarkEnd w:id="80"/>
      <w:r w:rsidRPr="00733343">
        <w:rPr>
          <w:rFonts w:ascii="Times New Roman CYR" w:eastAsia="Times New Roman CYR" w:hAnsi="Times New Roman CYR" w:cs="Times New Roman CYR"/>
          <w:color w:val="000000"/>
        </w:rPr>
        <w:t>12) обоснование очередности планируемого развития территории;</w:t>
      </w:r>
    </w:p>
    <w:p w14:paraId="2DE90D5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1" w:name="sub_103212"/>
      <w:bookmarkEnd w:id="81"/>
      <w:r w:rsidRPr="00733343">
        <w:rPr>
          <w:rFonts w:ascii="Times New Roman CYR" w:eastAsia="Times New Roman CYR" w:hAnsi="Times New Roman CYR" w:cs="Times New Roman CYR"/>
          <w:color w:val="000000"/>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РФ федеральным органом исполнительной власти, 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соответствии с требованиями, установленными уполномоченным Правительством РФ федеральным органом исполнительной власти;</w:t>
      </w:r>
    </w:p>
    <w:p w14:paraId="60B2316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2" w:name="sub_103213"/>
      <w:bookmarkEnd w:id="82"/>
      <w:r w:rsidRPr="00733343">
        <w:rPr>
          <w:rFonts w:ascii="Times New Roman CYR" w:eastAsia="Times New Roman CYR" w:hAnsi="Times New Roman CYR" w:cs="Times New Roman CYR"/>
          <w:color w:val="000000"/>
        </w:rPr>
        <w:t>14) иные материалы для обоснования положений по планировке территории.</w:t>
      </w:r>
    </w:p>
    <w:p w14:paraId="2F1E11F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3" w:name="sub_103214"/>
      <w:bookmarkEnd w:id="83"/>
      <w:r w:rsidRPr="00733343">
        <w:rPr>
          <w:rFonts w:ascii="Times New Roman CYR" w:eastAsia="Times New Roman CYR" w:hAnsi="Times New Roman CYR" w:cs="Times New Roman CYR"/>
          <w:color w:val="000000"/>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РФ.</w:t>
      </w:r>
    </w:p>
    <w:p w14:paraId="2FA4DB0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4" w:name="sub_1033"/>
      <w:bookmarkEnd w:id="84"/>
      <w:r w:rsidRPr="00733343">
        <w:rPr>
          <w:rFonts w:ascii="Times New Roman CYR" w:eastAsia="Times New Roman CYR" w:hAnsi="Times New Roman CYR" w:cs="Times New Roman CYR"/>
          <w:color w:val="000000"/>
        </w:rPr>
        <w:t>33. Проект межевания территории состоит из основной части, которая подлежит утверждению, и материалов по обоснованию этого проекта.</w:t>
      </w:r>
    </w:p>
    <w:p w14:paraId="62732CED"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5" w:name="sub_10331"/>
      <w:bookmarkEnd w:id="85"/>
      <w:r w:rsidRPr="00733343">
        <w:rPr>
          <w:rFonts w:ascii="Times New Roman CYR" w:eastAsia="Times New Roman CYR" w:hAnsi="Times New Roman CYR" w:cs="Times New Roman CYR"/>
          <w:color w:val="000000"/>
        </w:rPr>
        <w:t>34. Основная часть проекта межевания территории включает в себя текстовую часть и чертежи межевания территории.</w:t>
      </w:r>
    </w:p>
    <w:p w14:paraId="778F5F5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6" w:name="sub_1034"/>
      <w:bookmarkEnd w:id="86"/>
      <w:r w:rsidRPr="00733343">
        <w:rPr>
          <w:rFonts w:ascii="Times New Roman CYR" w:eastAsia="Times New Roman CYR" w:hAnsi="Times New Roman CYR" w:cs="Times New Roman CYR"/>
          <w:color w:val="000000"/>
        </w:rPr>
        <w:t>35. Текстовая часть проекта межевания территории включает в себя:</w:t>
      </w:r>
    </w:p>
    <w:p w14:paraId="5249148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7" w:name="sub_1035"/>
      <w:bookmarkEnd w:id="87"/>
      <w:r w:rsidRPr="00733343">
        <w:rPr>
          <w:rFonts w:ascii="Times New Roman CYR" w:eastAsia="Times New Roman CYR" w:hAnsi="Times New Roman CYR" w:cs="Times New Roman CYR"/>
          <w:color w:val="000000"/>
        </w:rPr>
        <w:t>1) перечень и сведения о площади образуемых земельных участков, в том числе возможные способы их образования;</w:t>
      </w:r>
    </w:p>
    <w:p w14:paraId="58A6229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8" w:name="sub_10351"/>
      <w:bookmarkEnd w:id="88"/>
      <w:r w:rsidRPr="00733343">
        <w:rPr>
          <w:rFonts w:ascii="Times New Roman CYR" w:eastAsia="Times New Roman CYR" w:hAnsi="Times New Roman CYR" w:cs="Times New Roman CYR"/>
          <w:color w:val="00000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889CBA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9" w:name="sub_10352"/>
      <w:bookmarkEnd w:id="89"/>
      <w:r w:rsidRPr="00733343">
        <w:rPr>
          <w:rFonts w:ascii="Times New Roman CYR" w:eastAsia="Times New Roman CYR" w:hAnsi="Times New Roman CYR" w:cs="Times New Roman CYR"/>
          <w:color w:val="000000"/>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5955B1F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0" w:name="sub_10353"/>
      <w:bookmarkEnd w:id="90"/>
      <w:r w:rsidRPr="00733343">
        <w:rPr>
          <w:rFonts w:ascii="Times New Roman CYR" w:eastAsia="Times New Roman CYR" w:hAnsi="Times New Roman CYR" w:cs="Times New Roman CYR"/>
          <w:color w:val="00000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799E9F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1" w:name="sub_10354"/>
      <w:bookmarkEnd w:id="91"/>
      <w:r w:rsidRPr="00733343">
        <w:rPr>
          <w:rFonts w:ascii="Times New Roman CYR" w:eastAsia="Times New Roman CYR" w:hAnsi="Times New Roman CYR" w:cs="Times New Roman CYR"/>
          <w:color w:val="00000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w:t>
      </w:r>
      <w:r w:rsidRPr="00733343">
        <w:rPr>
          <w:rFonts w:ascii="Times New Roman CYR" w:eastAsia="Times New Roman CYR" w:hAnsi="Times New Roman CYR" w:cs="Times New Roman CYR"/>
          <w:color w:val="000000"/>
        </w:rPr>
        <w:lastRenderedPageBreak/>
        <w:t>координат характерных точек границ, установленных в соответствии с Градостроительным кодексом РФ, для территориальных зон.</w:t>
      </w:r>
    </w:p>
    <w:p w14:paraId="76B06A6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2" w:name="sub_10355"/>
      <w:bookmarkEnd w:id="92"/>
      <w:r w:rsidRPr="00733343">
        <w:rPr>
          <w:rFonts w:ascii="Times New Roman CYR" w:eastAsia="Times New Roman CYR" w:hAnsi="Times New Roman CYR" w:cs="Times New Roman CYR"/>
          <w:color w:val="000000"/>
        </w:rPr>
        <w:t>36. На чертежах межевания территории отображаются:</w:t>
      </w:r>
    </w:p>
    <w:p w14:paraId="68EF304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3" w:name="sub_1036"/>
      <w:bookmarkEnd w:id="93"/>
      <w:r w:rsidRPr="00733343">
        <w:rPr>
          <w:rFonts w:ascii="Times New Roman CYR" w:eastAsia="Times New Roman CYR" w:hAnsi="Times New Roman CYR" w:cs="Times New Roman CYR"/>
          <w:color w:val="00000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3B1B466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4" w:name="sub_10361"/>
      <w:bookmarkEnd w:id="94"/>
      <w:r w:rsidRPr="00733343">
        <w:rPr>
          <w:rFonts w:ascii="Times New Roman CYR" w:eastAsia="Times New Roman CYR" w:hAnsi="Times New Roman CYR" w:cs="Times New Roman CYR"/>
          <w:color w:val="000000"/>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068522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5" w:name="sub_10362"/>
      <w:bookmarkEnd w:id="95"/>
      <w:r w:rsidRPr="00733343">
        <w:rPr>
          <w:rFonts w:ascii="Times New Roman CYR" w:eastAsia="Times New Roman CYR" w:hAnsi="Times New Roman CYR" w:cs="Times New Roman CYR"/>
          <w:color w:val="000000"/>
        </w:rPr>
        <w:t>3) линии отступа от красных линий в целях определения мест допустимого размещения зданий, строений, сооружений;</w:t>
      </w:r>
    </w:p>
    <w:p w14:paraId="5D257F1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6" w:name="sub_10363"/>
      <w:bookmarkEnd w:id="96"/>
      <w:r w:rsidRPr="00733343">
        <w:rPr>
          <w:rFonts w:ascii="Times New Roman CYR" w:eastAsia="Times New Roman CYR" w:hAnsi="Times New Roman CYR" w:cs="Times New Roman CYR"/>
          <w:color w:val="00000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14:paraId="028A2B32"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7" w:name="sub_10364"/>
      <w:bookmarkEnd w:id="97"/>
      <w:r w:rsidRPr="00733343">
        <w:rPr>
          <w:rFonts w:ascii="Times New Roman CYR" w:eastAsia="Times New Roman CYR" w:hAnsi="Times New Roman CYR" w:cs="Times New Roman CYR"/>
          <w:color w:val="000000"/>
        </w:rPr>
        <w:t>5) границы публичных сервитутов.</w:t>
      </w:r>
    </w:p>
    <w:p w14:paraId="09A7BE5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8" w:name="sub_10365"/>
      <w:bookmarkEnd w:id="98"/>
      <w:r w:rsidRPr="00733343">
        <w:rPr>
          <w:rFonts w:ascii="Times New Roman CYR" w:eastAsia="Times New Roman CYR" w:hAnsi="Times New Roman CYR" w:cs="Times New Roman CYR"/>
          <w:color w:val="000000"/>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33E94D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9" w:name="sub_1037"/>
      <w:bookmarkEnd w:id="99"/>
      <w:r w:rsidRPr="00733343">
        <w:rPr>
          <w:rFonts w:ascii="Times New Roman CYR" w:eastAsia="Times New Roman CYR" w:hAnsi="Times New Roman CYR" w:cs="Times New Roman CYR"/>
          <w:color w:val="000000"/>
        </w:rPr>
        <w:t>37. Материалы по обоснованию проекта межевания территории включают в себя чертежи, на которых отображаются:</w:t>
      </w:r>
    </w:p>
    <w:p w14:paraId="12DF9B5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0" w:name="sub_10371"/>
      <w:bookmarkEnd w:id="100"/>
      <w:r w:rsidRPr="00733343">
        <w:rPr>
          <w:rFonts w:ascii="Times New Roman CYR" w:eastAsia="Times New Roman CYR" w:hAnsi="Times New Roman CYR" w:cs="Times New Roman CYR"/>
          <w:color w:val="000000"/>
        </w:rPr>
        <w:t>1) границы существующих земельных участков;</w:t>
      </w:r>
    </w:p>
    <w:p w14:paraId="275619A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1" w:name="sub_103711"/>
      <w:bookmarkEnd w:id="101"/>
      <w:r w:rsidRPr="00733343">
        <w:rPr>
          <w:rFonts w:ascii="Times New Roman CYR" w:eastAsia="Times New Roman CYR" w:hAnsi="Times New Roman CYR" w:cs="Times New Roman CYR"/>
          <w:color w:val="000000"/>
        </w:rPr>
        <w:t>2) границы зон с особыми условиями использования территорий;</w:t>
      </w:r>
    </w:p>
    <w:p w14:paraId="2D22A0BF"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2" w:name="sub_10372"/>
      <w:bookmarkEnd w:id="102"/>
      <w:r w:rsidRPr="00733343">
        <w:rPr>
          <w:rFonts w:ascii="Times New Roman CYR" w:eastAsia="Times New Roman CYR" w:hAnsi="Times New Roman CYR" w:cs="Times New Roman CYR"/>
          <w:color w:val="000000"/>
        </w:rPr>
        <w:t>3) местоположение существующих объектов капитального строительства;</w:t>
      </w:r>
    </w:p>
    <w:p w14:paraId="247D883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3" w:name="sub_10373"/>
      <w:bookmarkEnd w:id="103"/>
      <w:r w:rsidRPr="00733343">
        <w:rPr>
          <w:rFonts w:ascii="Times New Roman CYR" w:eastAsia="Times New Roman CYR" w:hAnsi="Times New Roman CYR" w:cs="Times New Roman CYR"/>
          <w:color w:val="000000"/>
        </w:rPr>
        <w:t>4) границы особо охраняемых природных территорий;</w:t>
      </w:r>
    </w:p>
    <w:p w14:paraId="7EDF951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4" w:name="sub_10374"/>
      <w:bookmarkEnd w:id="104"/>
      <w:r w:rsidRPr="00733343">
        <w:rPr>
          <w:rFonts w:ascii="Times New Roman CYR" w:eastAsia="Times New Roman CYR" w:hAnsi="Times New Roman CYR" w:cs="Times New Roman CYR"/>
          <w:color w:val="000000"/>
        </w:rPr>
        <w:t>5) границы территорий объектов культурного наследия;</w:t>
      </w:r>
    </w:p>
    <w:p w14:paraId="6267C83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5" w:name="sub_10375"/>
      <w:bookmarkEnd w:id="105"/>
      <w:r w:rsidRPr="00733343">
        <w:rPr>
          <w:rFonts w:ascii="Times New Roman CYR" w:eastAsia="Times New Roman CYR" w:hAnsi="Times New Roman CYR" w:cs="Times New Roman CYR"/>
          <w:color w:val="000000"/>
        </w:rPr>
        <w:t>6) границы лесничеств, лесопарков, участковых лесничеств, лесных кварталов, лесотаксационных выделов или частей лесотаксационных выделов.</w:t>
      </w:r>
    </w:p>
    <w:p w14:paraId="42796BD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6" w:name="sub_10376"/>
      <w:bookmarkEnd w:id="106"/>
      <w:r w:rsidRPr="00733343">
        <w:rPr>
          <w:rFonts w:ascii="Times New Roman CYR" w:eastAsia="Times New Roman CYR" w:hAnsi="Times New Roman CYR" w:cs="Times New Roman CYR"/>
          <w:color w:val="000000"/>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472B840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7" w:name="sub_1038"/>
      <w:bookmarkEnd w:id="107"/>
      <w:r w:rsidRPr="00733343">
        <w:rPr>
          <w:rFonts w:ascii="Times New Roman CYR" w:eastAsia="Times New Roman CYR" w:hAnsi="Times New Roman CYR" w:cs="Times New Roman CYR"/>
          <w:color w:val="000000"/>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14:paraId="6B74E7B8"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8" w:name="sub_1039"/>
      <w:bookmarkEnd w:id="108"/>
      <w:r w:rsidRPr="00733343">
        <w:rPr>
          <w:rFonts w:ascii="Times New Roman CYR" w:eastAsia="Times New Roman CYR" w:hAnsi="Times New Roman CYR" w:cs="Times New Roman CYR"/>
          <w:color w:val="000000"/>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14:paraId="7EEA5C40"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9" w:name="sub_10391"/>
      <w:bookmarkEnd w:id="109"/>
      <w:r w:rsidRPr="00733343">
        <w:rPr>
          <w:rFonts w:ascii="Times New Roman CYR" w:eastAsia="Times New Roman CYR" w:hAnsi="Times New Roman CYR" w:cs="Times New Roman CYR"/>
          <w:color w:val="000000"/>
        </w:rPr>
        <w:t xml:space="preserve">41.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w:t>
      </w:r>
      <w:r w:rsidRPr="00733343">
        <w:rPr>
          <w:rFonts w:ascii="Times New Roman CYR" w:eastAsia="Times New Roman CYR" w:hAnsi="Times New Roman CYR" w:cs="Times New Roman CYR"/>
          <w:color w:val="000000"/>
        </w:rPr>
        <w:lastRenderedPageBreak/>
        <w:t>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FE1FE5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0" w:name="sub_1040"/>
      <w:bookmarkEnd w:id="110"/>
      <w:r w:rsidRPr="00733343">
        <w:rPr>
          <w:rFonts w:ascii="Times New Roman CYR" w:eastAsia="Times New Roman CYR" w:hAnsi="Times New Roman CYR" w:cs="Times New Roman CYR"/>
          <w:color w:val="000000"/>
        </w:rPr>
        <w:t xml:space="preserve">42.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1BE7D3AF"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111" w:name="sub_1041"/>
      <w:bookmarkStart w:id="112" w:name="sub_104211"/>
      <w:bookmarkEnd w:id="111"/>
      <w:bookmarkEnd w:id="112"/>
    </w:p>
    <w:p w14:paraId="27B0A656" w14:textId="77777777" w:rsidR="00733343" w:rsidRPr="00C65A3B" w:rsidRDefault="00733343" w:rsidP="00C65A3B">
      <w:pPr>
        <w:numPr>
          <w:ilvl w:val="0"/>
          <w:numId w:val="36"/>
        </w:numPr>
        <w:spacing w:after="108"/>
        <w:contextualSpacing/>
        <w:jc w:val="center"/>
        <w:rPr>
          <w:rFonts w:ascii="Times New Roman CYR" w:eastAsia="Times New Roman CYR" w:hAnsi="Times New Roman CYR" w:cs="Times New Roman CYR"/>
          <w:bCs/>
          <w:color w:val="000000"/>
        </w:rPr>
      </w:pPr>
      <w:bookmarkStart w:id="113" w:name="sub_400"/>
      <w:bookmarkEnd w:id="113"/>
      <w:r w:rsidRPr="00733343">
        <w:rPr>
          <w:rFonts w:ascii="Times New Roman CYR" w:eastAsia="Times New Roman CYR" w:hAnsi="Times New Roman CYR" w:cs="Times New Roman CYR"/>
          <w:bCs/>
          <w:color w:val="000000"/>
        </w:rPr>
        <w:t xml:space="preserve">Порядок согласования и утверждения проектов документации </w:t>
      </w:r>
      <w:r w:rsidR="00C65A3B">
        <w:rPr>
          <w:rFonts w:ascii="Times New Roman CYR" w:eastAsia="Times New Roman CYR" w:hAnsi="Times New Roman CYR" w:cs="Times New Roman CYR"/>
          <w:bCs/>
          <w:color w:val="000000"/>
        </w:rPr>
        <w:t xml:space="preserve">                                     </w:t>
      </w:r>
      <w:r w:rsidRPr="00C65A3B">
        <w:rPr>
          <w:rFonts w:ascii="Times New Roman CYR" w:eastAsia="Times New Roman CYR" w:hAnsi="Times New Roman CYR" w:cs="Times New Roman CYR"/>
          <w:bCs/>
          <w:color w:val="000000"/>
        </w:rPr>
        <w:t>по планировке территории</w:t>
      </w:r>
    </w:p>
    <w:p w14:paraId="3EE9E8D7"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114" w:name="sub_40021"/>
      <w:bookmarkEnd w:id="114"/>
    </w:p>
    <w:p w14:paraId="2E96516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5" w:name="sub_1043"/>
      <w:bookmarkEnd w:id="115"/>
      <w:r w:rsidRPr="00733343">
        <w:rPr>
          <w:rFonts w:ascii="Times New Roman CYR" w:eastAsia="Times New Roman CYR" w:hAnsi="Times New Roman CYR" w:cs="Times New Roman CYR"/>
          <w:color w:val="000000"/>
        </w:rPr>
        <w:t xml:space="preserve">43. В течение 15 рабочих дней с даты поступления проекта документации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по планировке территории администрация осуществляет проверку документации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на соответствие требованиям, установленным частью 10 статьи 45 Градостроительного кодекса РФ, и настоящему Положению.</w:t>
      </w:r>
    </w:p>
    <w:p w14:paraId="57BDB95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6" w:name="sub_10431"/>
      <w:bookmarkEnd w:id="116"/>
      <w:r w:rsidRPr="00733343">
        <w:rPr>
          <w:rFonts w:ascii="Times New Roman CYR" w:eastAsia="Times New Roman CYR" w:hAnsi="Times New Roman CYR" w:cs="Times New Roman CYR"/>
          <w:color w:val="000000"/>
        </w:rPr>
        <w:t>44. По результатам проверки администрация:</w:t>
      </w:r>
    </w:p>
    <w:p w14:paraId="247BAE59"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7" w:name="sub_1044"/>
      <w:bookmarkEnd w:id="117"/>
      <w:r w:rsidRPr="00733343">
        <w:rPr>
          <w:rFonts w:ascii="Times New Roman CYR" w:eastAsia="Times New Roman CYR" w:hAnsi="Times New Roman CYR" w:cs="Times New Roman CYR"/>
          <w:color w:val="000000"/>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настоящему Положению и направляет проект документации по планировке территории главе Вороновского сельского поселения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для принятия решения о назначении и проведении общественных обсуждений;</w:t>
      </w:r>
    </w:p>
    <w:p w14:paraId="37DC563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8" w:name="sub_10441"/>
      <w:bookmarkEnd w:id="118"/>
      <w:r w:rsidRPr="00733343">
        <w:rPr>
          <w:rFonts w:ascii="Times New Roman CYR" w:eastAsia="Times New Roman CYR" w:hAnsi="Times New Roman CYR" w:cs="Times New Roman CYR"/>
          <w:color w:val="000000"/>
        </w:rPr>
        <w:t>2) отклоняет подготовленный проект документации по планировке территории и направляет его на доработку.</w:t>
      </w:r>
    </w:p>
    <w:p w14:paraId="1AE4333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9" w:name="sub_10442"/>
      <w:bookmarkEnd w:id="119"/>
      <w:r w:rsidRPr="00733343">
        <w:rPr>
          <w:rFonts w:ascii="Times New Roman CYR" w:eastAsia="Times New Roman CYR" w:hAnsi="Times New Roman CYR" w:cs="Times New Roman CYR"/>
          <w:color w:val="000000"/>
        </w:rPr>
        <w:t>Основанием для отклонения документации по планировке территории, подготовленной лицами, указанными в пункте 10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14:paraId="3F8D26B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0" w:name="sub_1045"/>
      <w:bookmarkEnd w:id="120"/>
      <w:r w:rsidRPr="00733343">
        <w:rPr>
          <w:rFonts w:ascii="Times New Roman CYR" w:eastAsia="Times New Roman CYR" w:hAnsi="Times New Roman CYR" w:cs="Times New Roman CYR"/>
          <w:color w:val="000000"/>
        </w:rPr>
        <w:t xml:space="preserve">45. При принятии решения о направлении проекта документации по планировке территории, подготовленной лицами, указанными в пункте 10 настоящего Положения,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на доработку, в адрес заявителя направляется заключение с указанием перечня замечаний со ссылкой на несоответствие указанного проекта нормативным правовым документам.</w:t>
      </w:r>
    </w:p>
    <w:p w14:paraId="2512DF4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1" w:name="sub_10451"/>
      <w:bookmarkEnd w:id="121"/>
      <w:r w:rsidRPr="00733343">
        <w:rPr>
          <w:rFonts w:ascii="Times New Roman CYR" w:eastAsia="Times New Roman CYR" w:hAnsi="Times New Roman CYR" w:cs="Times New Roman CYR"/>
          <w:color w:val="000000"/>
        </w:rPr>
        <w:t>46. Срок доработки документации по планировке территории - 30 дней с момента направления заключения, предусмотренного пунктом 45 настоящего Положения.</w:t>
      </w:r>
    </w:p>
    <w:p w14:paraId="600C3B0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2" w:name="sub_1046"/>
      <w:bookmarkEnd w:id="122"/>
      <w:r w:rsidRPr="00733343">
        <w:rPr>
          <w:rFonts w:ascii="Times New Roman CYR" w:eastAsia="Times New Roman CYR" w:hAnsi="Times New Roman CYR" w:cs="Times New Roman CYR"/>
          <w:color w:val="000000"/>
        </w:rPr>
        <w:t>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в течение 30 дней с даты повторного представления проекта.</w:t>
      </w:r>
    </w:p>
    <w:p w14:paraId="504130A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3" w:name="sub_1047"/>
      <w:bookmarkEnd w:id="123"/>
      <w:r w:rsidRPr="00733343">
        <w:rPr>
          <w:rFonts w:ascii="Times New Roman CYR" w:eastAsia="Times New Roman CYR" w:hAnsi="Times New Roman CYR" w:cs="Times New Roman CYR"/>
          <w:color w:val="000000"/>
        </w:rPr>
        <w:t>В случае непредставления доработанного проекта документации по планировке территории в установленный в пункте 47 настоящего Положения срок, администрация осуществляет подготовку проекта распоряжения о признании решения о подготовке документации по планировке территории утратившим силу.</w:t>
      </w:r>
    </w:p>
    <w:p w14:paraId="6FF4E1A4"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4" w:name="sub_1048"/>
      <w:bookmarkEnd w:id="124"/>
      <w:r w:rsidRPr="00733343">
        <w:rPr>
          <w:rFonts w:ascii="Times New Roman CYR" w:eastAsia="Times New Roman CYR" w:hAnsi="Times New Roman CYR" w:cs="Times New Roman CYR"/>
          <w:color w:val="000000"/>
        </w:rPr>
        <w:t>48. По результатам повторной проверки администрация:</w:t>
      </w:r>
    </w:p>
    <w:p w14:paraId="2081426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5" w:name="sub_10481"/>
      <w:bookmarkEnd w:id="125"/>
      <w:r w:rsidRPr="00733343">
        <w:rPr>
          <w:rFonts w:ascii="Times New Roman CYR" w:eastAsia="Times New Roman CYR" w:hAnsi="Times New Roman CYR" w:cs="Times New Roman CYR"/>
          <w:color w:val="000000"/>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и направляет проект документации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главе Вороновского сельского поселения  для принятия решения о назначении и проведении общественных обсуждений;</w:t>
      </w:r>
    </w:p>
    <w:p w14:paraId="19DCF33C"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6" w:name="sub_104811"/>
      <w:bookmarkEnd w:id="126"/>
      <w:r w:rsidRPr="00733343">
        <w:rPr>
          <w:rFonts w:ascii="Times New Roman CYR" w:eastAsia="Times New Roman CYR" w:hAnsi="Times New Roman CYR" w:cs="Times New Roman CYR"/>
          <w:color w:val="000000"/>
        </w:rPr>
        <w:lastRenderedPageBreak/>
        <w:t xml:space="preserve">2) отклоняет подготовленный проект документации по планировке территории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от согласования и осуществляет подготовку проекта распоряжения о признании решения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о подготовке документации по планировке территории утратившим силу.</w:t>
      </w:r>
    </w:p>
    <w:p w14:paraId="4C6C16C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7" w:name="sub_10482"/>
      <w:bookmarkEnd w:id="127"/>
      <w:r w:rsidRPr="00733343">
        <w:rPr>
          <w:rFonts w:ascii="Times New Roman CYR" w:eastAsia="Times New Roman CYR" w:hAnsi="Times New Roman CYR" w:cs="Times New Roman CYR"/>
          <w:color w:val="000000"/>
        </w:rPr>
        <w:t xml:space="preserve">49. Проекты планировки территории и проекты межевания территории, решение </w:t>
      </w:r>
      <w:r w:rsidR="00E06C11">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 xml:space="preserve">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733343">
        <w:rPr>
          <w:rFonts w:ascii="Times New Roman CYR" w:eastAsia="Times New Roman CYR" w:hAnsi="Times New Roman CYR" w:cs="Times New Roman CYR"/>
        </w:rPr>
        <w:t xml:space="preserve">Положением о публичных слушаниях по вопросам градостроительной деятельности на территории </w:t>
      </w:r>
      <w:r w:rsidRPr="00733343">
        <w:rPr>
          <w:rFonts w:ascii="Times New Roman CYR" w:eastAsia="Times New Roman CYR" w:hAnsi="Times New Roman CYR" w:cs="Times New Roman CYR"/>
          <w:color w:val="000000"/>
        </w:rPr>
        <w:t>Вороновского сельского поселения</w:t>
      </w:r>
      <w:r w:rsidR="00E06C11">
        <w:rPr>
          <w:rFonts w:ascii="Times New Roman CYR" w:eastAsia="Times New Roman CYR" w:hAnsi="Times New Roman CYR" w:cs="Times New Roman CYR"/>
          <w:color w:val="000000"/>
        </w:rPr>
        <w:t>.</w:t>
      </w:r>
    </w:p>
    <w:p w14:paraId="69B25277"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8" w:name="sub_1049"/>
      <w:bookmarkEnd w:id="128"/>
      <w:r w:rsidRPr="00733343">
        <w:rPr>
          <w:rFonts w:ascii="Times New Roman CYR" w:eastAsia="Times New Roman CYR" w:hAnsi="Times New Roman CYR" w:cs="Times New Roman CYR"/>
          <w:color w:val="000000"/>
        </w:rPr>
        <w:t>50. Общественные обсуждения по проектам планировки территории, проектам межевания территории не проводятся, если они подготовлены в отношении:</w:t>
      </w:r>
    </w:p>
    <w:p w14:paraId="79128355"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9" w:name="sub_1050"/>
      <w:bookmarkStart w:id="130" w:name="sub_10501"/>
      <w:bookmarkEnd w:id="129"/>
      <w:bookmarkEnd w:id="130"/>
      <w:r w:rsidRPr="00733343">
        <w:rPr>
          <w:rFonts w:ascii="Times New Roman CYR" w:eastAsia="Times New Roman CYR" w:hAnsi="Times New Roman CYR" w:cs="Times New Roman CYR"/>
          <w:color w:val="00000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645477E"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1" w:name="sub_10502"/>
      <w:bookmarkEnd w:id="131"/>
      <w:r w:rsidRPr="00733343">
        <w:rPr>
          <w:rFonts w:ascii="Times New Roman CYR" w:eastAsia="Times New Roman CYR" w:hAnsi="Times New Roman CYR" w:cs="Times New Roman CYR"/>
          <w:color w:val="000000"/>
        </w:rPr>
        <w:t>2) территории для размещения линейных объектов в границах земель лесного фонда.</w:t>
      </w:r>
    </w:p>
    <w:p w14:paraId="3AD4911A"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2" w:name="sub_10503"/>
      <w:bookmarkEnd w:id="132"/>
      <w:r w:rsidRPr="00733343">
        <w:rPr>
          <w:rFonts w:ascii="Times New Roman CYR" w:eastAsia="Times New Roman CYR" w:hAnsi="Times New Roman CYR" w:cs="Times New Roman CYR"/>
          <w:color w:val="000000"/>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14:paraId="07CF749B"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3" w:name="sub_1051"/>
      <w:bookmarkEnd w:id="133"/>
      <w:r w:rsidRPr="00733343">
        <w:rPr>
          <w:rFonts w:ascii="Times New Roman CYR" w:eastAsia="Times New Roman CYR" w:hAnsi="Times New Roman CYR" w:cs="Times New Roman CYR"/>
          <w:color w:val="000000"/>
        </w:rPr>
        <w:t>52. Администрация не позднее</w:t>
      </w:r>
      <w:r w:rsidR="00E06C11">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 xml:space="preserve"> чем через 10 дней со дня опубликования заключения о результатах общественных обсуждений направляет главе Вороновского сельского поселения  для принятия решения об утверждении документации по планировке территории или об отклонении такой документации и о направлении ее на доработку документ, подтверждающий соответствие проекта документации по планировке территории требованиям настоящего Положения и части 10 статьи 45 Градостроительного кодекса РФ, протокол общественных обсуждений по рассмотрению документации </w:t>
      </w:r>
      <w:r w:rsidR="0043249A">
        <w:rPr>
          <w:rFonts w:ascii="Times New Roman CYR" w:eastAsia="Times New Roman CYR" w:hAnsi="Times New Roman CYR" w:cs="Times New Roman CYR"/>
          <w:color w:val="000000"/>
        </w:rPr>
        <w:t xml:space="preserve">                      </w:t>
      </w:r>
      <w:r w:rsidRPr="00733343">
        <w:rPr>
          <w:rFonts w:ascii="Times New Roman CYR" w:eastAsia="Times New Roman CYR" w:hAnsi="Times New Roman CYR" w:cs="Times New Roman CYR"/>
          <w:color w:val="000000"/>
        </w:rPr>
        <w:t>по планировке территории и заключение о результатах общественных обсуждений.</w:t>
      </w:r>
    </w:p>
    <w:p w14:paraId="3CB90FD6" w14:textId="77777777"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4" w:name="sub_1052"/>
      <w:bookmarkEnd w:id="134"/>
      <w:r w:rsidRPr="00733343">
        <w:rPr>
          <w:rFonts w:ascii="Times New Roman CYR" w:eastAsia="Times New Roman CYR" w:hAnsi="Times New Roman CYR" w:cs="Times New Roman CYR"/>
          <w:color w:val="000000"/>
        </w:rPr>
        <w:t>53. Глава В</w:t>
      </w:r>
      <w:r w:rsidR="00E06C11">
        <w:rPr>
          <w:rFonts w:ascii="Times New Roman CYR" w:eastAsia="Times New Roman CYR" w:hAnsi="Times New Roman CYR" w:cs="Times New Roman CYR"/>
          <w:color w:val="000000"/>
        </w:rPr>
        <w:t>ороновского сельского поселения</w:t>
      </w:r>
      <w:r w:rsidRPr="00733343">
        <w:rPr>
          <w:rFonts w:ascii="Times New Roman CYR" w:eastAsia="Times New Roman CYR" w:hAnsi="Times New Roman CYR" w:cs="Times New Roman CYR"/>
          <w:color w:val="000000"/>
        </w:rPr>
        <w:t>,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
    <w:p w14:paraId="22A1610E" w14:textId="77777777" w:rsidR="00733343" w:rsidRPr="00733343" w:rsidRDefault="00733343" w:rsidP="00C65A3B">
      <w:pPr>
        <w:ind w:firstLine="720"/>
        <w:contextualSpacing/>
        <w:jc w:val="both"/>
        <w:rPr>
          <w:rFonts w:ascii="Times New Roman CYR" w:eastAsia="Times New Roman CYR" w:hAnsi="Times New Roman CYR" w:cs="Times New Roman CYR"/>
        </w:rPr>
      </w:pPr>
      <w:bookmarkStart w:id="135" w:name="sub_1053"/>
      <w:bookmarkEnd w:id="135"/>
      <w:r w:rsidRPr="00733343">
        <w:rPr>
          <w:rFonts w:ascii="Times New Roman CYR" w:eastAsia="Times New Roman CYR" w:hAnsi="Times New Roman CYR" w:cs="Times New Roman CYR"/>
          <w:color w:val="000000"/>
        </w:rPr>
        <w:t>54.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Вороновского сельского поселения  в сети Интернет.</w:t>
      </w:r>
    </w:p>
    <w:p w14:paraId="24152789" w14:textId="77777777" w:rsidR="00733343" w:rsidRPr="00733343" w:rsidRDefault="00733343" w:rsidP="00C65A3B">
      <w:pPr>
        <w:ind w:firstLine="720"/>
        <w:contextualSpacing/>
        <w:jc w:val="both"/>
      </w:pPr>
      <w:bookmarkStart w:id="136" w:name="sub_105411"/>
      <w:bookmarkEnd w:id="136"/>
    </w:p>
    <w:p w14:paraId="5A9A7741" w14:textId="77777777" w:rsidR="00733343" w:rsidRPr="00733343" w:rsidRDefault="00C65A3B" w:rsidP="00C65A3B">
      <w:pPr>
        <w:ind w:firstLine="720"/>
        <w:contextualSpacing/>
        <w:jc w:val="center"/>
      </w:pPr>
      <w:r>
        <w:t>5</w:t>
      </w:r>
      <w:r w:rsidR="00733343" w:rsidRPr="00733343">
        <w:t xml:space="preserve">. Порядок внесения изменений в документацию по планировке территории, </w:t>
      </w:r>
      <w:r>
        <w:t xml:space="preserve">             </w:t>
      </w:r>
      <w:r w:rsidR="00733343" w:rsidRPr="00733343">
        <w:t xml:space="preserve">отмены такой документации или ее отдельных частей, признания отдельных частей </w:t>
      </w:r>
      <w:r>
        <w:t xml:space="preserve">                 </w:t>
      </w:r>
      <w:r w:rsidR="00733343" w:rsidRPr="00733343">
        <w:t>такой документации не подлежащими применению</w:t>
      </w:r>
    </w:p>
    <w:p w14:paraId="72DDD333" w14:textId="77777777" w:rsidR="00733343" w:rsidRPr="00733343" w:rsidRDefault="00733343" w:rsidP="00C65A3B">
      <w:pPr>
        <w:ind w:firstLine="720"/>
        <w:contextualSpacing/>
        <w:jc w:val="both"/>
      </w:pPr>
    </w:p>
    <w:p w14:paraId="42FC3C85" w14:textId="77777777" w:rsidR="00733343" w:rsidRPr="00733343" w:rsidRDefault="00733343" w:rsidP="00C65A3B">
      <w:pPr>
        <w:ind w:firstLine="720"/>
        <w:contextualSpacing/>
        <w:jc w:val="both"/>
      </w:pPr>
      <w:r w:rsidRPr="00733343">
        <w:t>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14:paraId="61AA90DB" w14:textId="77777777" w:rsidR="00733343" w:rsidRPr="00733343" w:rsidRDefault="00733343" w:rsidP="00C65A3B">
      <w:pPr>
        <w:ind w:firstLine="720"/>
        <w:contextualSpacing/>
        <w:jc w:val="both"/>
      </w:pPr>
      <w:r w:rsidRPr="00733343">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678419E4" w14:textId="77777777" w:rsidR="00733343" w:rsidRPr="00733343" w:rsidRDefault="00733343" w:rsidP="00C65A3B">
      <w:pPr>
        <w:ind w:firstLine="720"/>
        <w:contextualSpacing/>
        <w:jc w:val="both"/>
      </w:pPr>
      <w:r w:rsidRPr="00733343">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14:paraId="51E23517" w14:textId="77777777" w:rsidR="00733343" w:rsidRPr="00733343" w:rsidRDefault="00733343" w:rsidP="00C65A3B">
      <w:pPr>
        <w:ind w:firstLine="720"/>
        <w:contextualSpacing/>
        <w:jc w:val="both"/>
      </w:pPr>
      <w:r w:rsidRPr="00733343">
        <w:lastRenderedPageBreak/>
        <w:t xml:space="preserve">57. В случае если в течение шести лет со дня утверждения документации </w:t>
      </w:r>
      <w:r w:rsidR="0043249A">
        <w:t xml:space="preserve">                         </w:t>
      </w:r>
      <w:r w:rsidRPr="00733343">
        <w:t xml:space="preserve">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w:t>
      </w:r>
      <w:r w:rsidR="0043249A">
        <w:t xml:space="preserve">                              </w:t>
      </w:r>
      <w:r w:rsidRPr="00733343">
        <w:t>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администрация принимает решение о признании документации не подлежащей применению в части определения границ зон планируемого размещения таких объектов.</w:t>
      </w:r>
    </w:p>
    <w:p w14:paraId="6E1B9775" w14:textId="77777777" w:rsidR="00733343" w:rsidRPr="00733343" w:rsidRDefault="00733343" w:rsidP="00C65A3B">
      <w:pPr>
        <w:ind w:firstLine="720"/>
        <w:contextualSpacing/>
        <w:jc w:val="both"/>
      </w:pPr>
      <w:r w:rsidRPr="00733343">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w:t>
      </w:r>
      <w:r w:rsidR="0043249A">
        <w:t xml:space="preserve">                            </w:t>
      </w:r>
      <w:r w:rsidRPr="00733343">
        <w:t>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территории не подлежащей применению.</w:t>
      </w:r>
    </w:p>
    <w:p w14:paraId="338E571F" w14:textId="77777777" w:rsidR="00733343" w:rsidRPr="00733343" w:rsidRDefault="00733343" w:rsidP="00C65A3B">
      <w:pPr>
        <w:ind w:firstLine="720"/>
        <w:contextualSpacing/>
        <w:jc w:val="both"/>
      </w:pPr>
      <w:r w:rsidRPr="00733343">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14:paraId="76B0FE39" w14:textId="77777777" w:rsidR="00733343" w:rsidRPr="00733343" w:rsidRDefault="00733343" w:rsidP="00C65A3B">
      <w:pPr>
        <w:ind w:firstLine="720"/>
        <w:contextualSpacing/>
        <w:jc w:val="both"/>
      </w:pPr>
      <w:r w:rsidRPr="00733343">
        <w:t xml:space="preserve">60. В случае установления на территории, для которой утверждена документация </w:t>
      </w:r>
      <w:r w:rsidR="0043249A">
        <w:t xml:space="preserve">             </w:t>
      </w:r>
      <w:r w:rsidRPr="00733343">
        <w:t xml:space="preserve">по планировке территории, зоны с особыми условиями использования территории, </w:t>
      </w:r>
      <w:r w:rsidR="0043249A">
        <w:t xml:space="preserve">                           </w:t>
      </w:r>
      <w:r w:rsidRPr="00733343">
        <w:t>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14:paraId="7F15D939" w14:textId="77777777" w:rsidR="00733343" w:rsidRPr="00733343" w:rsidRDefault="00733343" w:rsidP="00C65A3B">
      <w:pPr>
        <w:ind w:firstLine="720"/>
        <w:contextualSpacing/>
        <w:jc w:val="both"/>
      </w:pPr>
      <w:r w:rsidRPr="00733343">
        <w:t xml:space="preserve">61. В случае, администрацией в соответствии со статьей 48 Федерального закона </w:t>
      </w:r>
      <w:r w:rsidR="0043249A">
        <w:t xml:space="preserve">             </w:t>
      </w:r>
      <w:r w:rsidRPr="00733343">
        <w:t xml:space="preserve">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части 1.1 статьи 45 Градостроительного кодекса Российской Федерации, принято решение </w:t>
      </w:r>
      <w:r w:rsidR="0043249A">
        <w:t xml:space="preserve">                          </w:t>
      </w:r>
      <w:r w:rsidRPr="00733343">
        <w:t>о внесении изменений в такую документацию в целях приведения ее в соответствие действующему законодательству.</w:t>
      </w:r>
    </w:p>
    <w:p w14:paraId="043B5E1D" w14:textId="77777777" w:rsidR="00733343" w:rsidRPr="00733343" w:rsidRDefault="00733343" w:rsidP="00C65A3B">
      <w:pPr>
        <w:ind w:firstLine="720"/>
        <w:contextualSpacing/>
        <w:jc w:val="both"/>
      </w:pPr>
      <w:r w:rsidRPr="00733343">
        <w:t>62. В случае,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14:paraId="7496427E" w14:textId="77777777" w:rsidR="00733343" w:rsidRPr="00733343" w:rsidRDefault="00733343" w:rsidP="00C65A3B">
      <w:pPr>
        <w:ind w:firstLine="720"/>
        <w:contextualSpacing/>
        <w:jc w:val="both"/>
      </w:pPr>
      <w:r w:rsidRPr="00733343">
        <w:t>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Вороновского сельского поселения  в сети Интернет.</w:t>
      </w:r>
    </w:p>
    <w:p w14:paraId="4381D24F" w14:textId="77777777" w:rsidR="00733343" w:rsidRPr="00733343" w:rsidRDefault="00733343" w:rsidP="00C65A3B">
      <w:pPr>
        <w:ind w:firstLine="720"/>
        <w:contextualSpacing/>
        <w:jc w:val="both"/>
      </w:pPr>
      <w:r w:rsidRPr="00733343">
        <w:t>Администрация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постановления.</w:t>
      </w:r>
    </w:p>
    <w:p w14:paraId="666E0853" w14:textId="77777777" w:rsidR="00733343" w:rsidRPr="00733343" w:rsidRDefault="00733343" w:rsidP="00C65A3B">
      <w:pPr>
        <w:ind w:firstLine="720"/>
        <w:contextualSpacing/>
        <w:jc w:val="both"/>
      </w:pPr>
      <w:r w:rsidRPr="00733343">
        <w:t xml:space="preserve">В случае принятия указанных решений администрацией, копия такого решения </w:t>
      </w:r>
      <w:r w:rsidR="0043249A">
        <w:t xml:space="preserve">                  </w:t>
      </w:r>
      <w:r w:rsidRPr="00733343">
        <w:t>в течение рабочего дня со дня принятия направляется главе В</w:t>
      </w:r>
      <w:r w:rsidR="0043249A">
        <w:t>ороновского сельского поселения</w:t>
      </w:r>
      <w:r w:rsidRPr="00733343">
        <w:t>.</w:t>
      </w:r>
    </w:p>
    <w:p w14:paraId="26423A03" w14:textId="50C8644A" w:rsidR="00733343" w:rsidRPr="00733343" w:rsidRDefault="00733343" w:rsidP="00C65A3B">
      <w:pPr>
        <w:ind w:firstLine="720"/>
        <w:contextualSpacing/>
        <w:jc w:val="both"/>
      </w:pPr>
      <w:r w:rsidRPr="00733343">
        <w:t xml:space="preserve">В целях надлежащего информирования населения администрация Вороновского сельского поселения  в течение 3 дней опубликовывает принятые решения в установленном порядке и размещает их на официальном сайте </w:t>
      </w:r>
      <w:r w:rsidR="009D3749">
        <w:t xml:space="preserve">администрации </w:t>
      </w:r>
      <w:r w:rsidRPr="00733343">
        <w:t xml:space="preserve">Вороновского сельского поселения  в сети </w:t>
      </w:r>
      <w:r w:rsidR="0037739E">
        <w:t>«</w:t>
      </w:r>
      <w:r w:rsidRPr="00733343">
        <w:t>Интернет</w:t>
      </w:r>
      <w:r w:rsidR="0037739E">
        <w:t>»</w:t>
      </w:r>
      <w:r w:rsidRPr="00733343">
        <w:t>.</w:t>
      </w:r>
    </w:p>
    <w:p w14:paraId="55B8411B" w14:textId="77777777" w:rsidR="00E26CC5" w:rsidRPr="00733343" w:rsidRDefault="00E26CC5" w:rsidP="00E26CC5">
      <w:pPr>
        <w:autoSpaceDE w:val="0"/>
        <w:autoSpaceDN w:val="0"/>
        <w:adjustRightInd w:val="0"/>
        <w:jc w:val="center"/>
      </w:pPr>
    </w:p>
    <w:sectPr w:rsidR="00E26CC5" w:rsidRPr="00733343" w:rsidSect="006D6BCD">
      <w:pgSz w:w="11906" w:h="16838"/>
      <w:pgMar w:top="1135"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E651" w14:textId="77777777" w:rsidR="0071591E" w:rsidRDefault="0071591E" w:rsidP="001E4322">
      <w:r>
        <w:separator/>
      </w:r>
    </w:p>
  </w:endnote>
  <w:endnote w:type="continuationSeparator" w:id="0">
    <w:p w14:paraId="42D5E3E4" w14:textId="77777777" w:rsidR="0071591E" w:rsidRDefault="0071591E" w:rsidP="001E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A2C6" w14:textId="77777777" w:rsidR="0071591E" w:rsidRDefault="0071591E" w:rsidP="001E4322">
      <w:r>
        <w:separator/>
      </w:r>
    </w:p>
  </w:footnote>
  <w:footnote w:type="continuationSeparator" w:id="0">
    <w:p w14:paraId="1AF0164E" w14:textId="77777777" w:rsidR="0071591E" w:rsidRDefault="0071591E" w:rsidP="001E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42A37C2"/>
    <w:multiLevelType w:val="hybridMultilevel"/>
    <w:tmpl w:val="F5CA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400858"/>
    <w:multiLevelType w:val="hybridMultilevel"/>
    <w:tmpl w:val="94A281AE"/>
    <w:lvl w:ilvl="0" w:tplc="DD94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3F3F7E"/>
    <w:multiLevelType w:val="hybridMultilevel"/>
    <w:tmpl w:val="A8820840"/>
    <w:lvl w:ilvl="0" w:tplc="78C0F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8C599D"/>
    <w:multiLevelType w:val="hybridMultilevel"/>
    <w:tmpl w:val="3D7652B6"/>
    <w:lvl w:ilvl="0" w:tplc="2CEEF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292796"/>
    <w:multiLevelType w:val="hybridMultilevel"/>
    <w:tmpl w:val="CAA46A34"/>
    <w:lvl w:ilvl="0" w:tplc="7D92ED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BA484E"/>
    <w:multiLevelType w:val="hybridMultilevel"/>
    <w:tmpl w:val="807A6B72"/>
    <w:lvl w:ilvl="0" w:tplc="EB20EB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045606"/>
    <w:multiLevelType w:val="hybridMultilevel"/>
    <w:tmpl w:val="E16CAC74"/>
    <w:lvl w:ilvl="0" w:tplc="D4DEEB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0D674E"/>
    <w:multiLevelType w:val="hybridMultilevel"/>
    <w:tmpl w:val="990AAD4E"/>
    <w:lvl w:ilvl="0" w:tplc="4FB40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B9815F9"/>
    <w:multiLevelType w:val="hybridMultilevel"/>
    <w:tmpl w:val="33A243E6"/>
    <w:lvl w:ilvl="0" w:tplc="1566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15:restartNumberingAfterBreak="0">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961D0B"/>
    <w:multiLevelType w:val="hybridMultilevel"/>
    <w:tmpl w:val="5D808E86"/>
    <w:lvl w:ilvl="0" w:tplc="CEC4D68C">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DF17AA5"/>
    <w:multiLevelType w:val="hybridMultilevel"/>
    <w:tmpl w:val="0A245B18"/>
    <w:lvl w:ilvl="0" w:tplc="E0DCD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9C2B33"/>
    <w:multiLevelType w:val="hybridMultilevel"/>
    <w:tmpl w:val="B1B4F4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0E238B"/>
    <w:multiLevelType w:val="hybridMultilevel"/>
    <w:tmpl w:val="DB08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31"/>
  </w:num>
  <w:num w:numId="5">
    <w:abstractNumId w:val="4"/>
  </w:num>
  <w:num w:numId="6">
    <w:abstractNumId w:val="16"/>
  </w:num>
  <w:num w:numId="7">
    <w:abstractNumId w:val="18"/>
  </w:num>
  <w:num w:numId="8">
    <w:abstractNumId w:val="25"/>
  </w:num>
  <w:num w:numId="9">
    <w:abstractNumId w:val="24"/>
  </w:num>
  <w:num w:numId="10">
    <w:abstractNumId w:val="3"/>
  </w:num>
  <w:num w:numId="11">
    <w:abstractNumId w:val="7"/>
  </w:num>
  <w:num w:numId="12">
    <w:abstractNumId w:val="14"/>
  </w:num>
  <w:num w:numId="13">
    <w:abstractNumId w:val="2"/>
  </w:num>
  <w:num w:numId="14">
    <w:abstractNumId w:val="27"/>
  </w:num>
  <w:num w:numId="15">
    <w:abstractNumId w:val="28"/>
  </w:num>
  <w:num w:numId="16">
    <w:abstractNumId w:val="1"/>
  </w:num>
  <w:num w:numId="17">
    <w:abstractNumId w:val="33"/>
  </w:num>
  <w:num w:numId="18">
    <w:abstractNumId w:val="32"/>
  </w:num>
  <w:num w:numId="19">
    <w:abstractNumId w:val="29"/>
  </w:num>
  <w:num w:numId="20">
    <w:abstractNumId w:val="0"/>
  </w:num>
  <w:num w:numId="21">
    <w:abstractNumId w:val="15"/>
  </w:num>
  <w:num w:numId="22">
    <w:abstractNumId w:val="17"/>
  </w:num>
  <w:num w:numId="23">
    <w:abstractNumId w:val="9"/>
  </w:num>
  <w:num w:numId="24">
    <w:abstractNumId w:val="8"/>
  </w:num>
  <w:num w:numId="25">
    <w:abstractNumId w:val="11"/>
  </w:num>
  <w:num w:numId="26">
    <w:abstractNumId w:val="22"/>
  </w:num>
  <w:num w:numId="27">
    <w:abstractNumId w:val="26"/>
  </w:num>
  <w:num w:numId="28">
    <w:abstractNumId w:val="5"/>
  </w:num>
  <w:num w:numId="29">
    <w:abstractNumId w:val="34"/>
  </w:num>
  <w:num w:numId="30">
    <w:abstractNumId w:val="30"/>
  </w:num>
  <w:num w:numId="31">
    <w:abstractNumId w:val="23"/>
  </w:num>
  <w:num w:numId="32">
    <w:abstractNumId w:val="19"/>
  </w:num>
  <w:num w:numId="33">
    <w:abstractNumId w:val="12"/>
  </w:num>
  <w:num w:numId="34">
    <w:abstractNumId w:val="35"/>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4A7C"/>
    <w:rsid w:val="000256F6"/>
    <w:rsid w:val="000256FD"/>
    <w:rsid w:val="00080B7B"/>
    <w:rsid w:val="00080C9A"/>
    <w:rsid w:val="000844BA"/>
    <w:rsid w:val="00097D27"/>
    <w:rsid w:val="000C647A"/>
    <w:rsid w:val="000D0743"/>
    <w:rsid w:val="000D6B5F"/>
    <w:rsid w:val="0010708B"/>
    <w:rsid w:val="00112D30"/>
    <w:rsid w:val="00122C74"/>
    <w:rsid w:val="00147DE6"/>
    <w:rsid w:val="00151035"/>
    <w:rsid w:val="001A38A4"/>
    <w:rsid w:val="001A7738"/>
    <w:rsid w:val="001C7AF6"/>
    <w:rsid w:val="001E4322"/>
    <w:rsid w:val="001F1A48"/>
    <w:rsid w:val="00206CEA"/>
    <w:rsid w:val="0022141A"/>
    <w:rsid w:val="0024323F"/>
    <w:rsid w:val="002545FF"/>
    <w:rsid w:val="00265F48"/>
    <w:rsid w:val="002675DC"/>
    <w:rsid w:val="00292EFB"/>
    <w:rsid w:val="002A31AF"/>
    <w:rsid w:val="002B1F29"/>
    <w:rsid w:val="002C2929"/>
    <w:rsid w:val="002D5E74"/>
    <w:rsid w:val="002F306F"/>
    <w:rsid w:val="002F7B7E"/>
    <w:rsid w:val="0030501D"/>
    <w:rsid w:val="00322A3D"/>
    <w:rsid w:val="00327B5A"/>
    <w:rsid w:val="003414A9"/>
    <w:rsid w:val="00343A16"/>
    <w:rsid w:val="003543FA"/>
    <w:rsid w:val="0037739E"/>
    <w:rsid w:val="0038443B"/>
    <w:rsid w:val="00390CEF"/>
    <w:rsid w:val="0039213A"/>
    <w:rsid w:val="003D756E"/>
    <w:rsid w:val="0043249A"/>
    <w:rsid w:val="004366FC"/>
    <w:rsid w:val="0044434C"/>
    <w:rsid w:val="00471699"/>
    <w:rsid w:val="004819A6"/>
    <w:rsid w:val="004A0025"/>
    <w:rsid w:val="004A1BB3"/>
    <w:rsid w:val="004A4F09"/>
    <w:rsid w:val="004B41F3"/>
    <w:rsid w:val="004C2FA8"/>
    <w:rsid w:val="004C7E58"/>
    <w:rsid w:val="004D491A"/>
    <w:rsid w:val="004F76C8"/>
    <w:rsid w:val="00531753"/>
    <w:rsid w:val="005342AD"/>
    <w:rsid w:val="005401AD"/>
    <w:rsid w:val="005520FA"/>
    <w:rsid w:val="00554D19"/>
    <w:rsid w:val="005565F2"/>
    <w:rsid w:val="00587941"/>
    <w:rsid w:val="0059678D"/>
    <w:rsid w:val="005D4B01"/>
    <w:rsid w:val="006120CB"/>
    <w:rsid w:val="0061304B"/>
    <w:rsid w:val="00627BF0"/>
    <w:rsid w:val="00646657"/>
    <w:rsid w:val="00646EEF"/>
    <w:rsid w:val="006510AF"/>
    <w:rsid w:val="0066771A"/>
    <w:rsid w:val="0067181A"/>
    <w:rsid w:val="00680135"/>
    <w:rsid w:val="00684F0B"/>
    <w:rsid w:val="00686C1A"/>
    <w:rsid w:val="006A4ACF"/>
    <w:rsid w:val="006B05A1"/>
    <w:rsid w:val="006B1280"/>
    <w:rsid w:val="006D56DE"/>
    <w:rsid w:val="006D6BCD"/>
    <w:rsid w:val="006E6C80"/>
    <w:rsid w:val="007142C0"/>
    <w:rsid w:val="0071591E"/>
    <w:rsid w:val="00722DA4"/>
    <w:rsid w:val="00724BF4"/>
    <w:rsid w:val="00733343"/>
    <w:rsid w:val="00734286"/>
    <w:rsid w:val="00775BD6"/>
    <w:rsid w:val="00782814"/>
    <w:rsid w:val="007833EE"/>
    <w:rsid w:val="007B5783"/>
    <w:rsid w:val="007B755E"/>
    <w:rsid w:val="007C1625"/>
    <w:rsid w:val="007C214D"/>
    <w:rsid w:val="007E3707"/>
    <w:rsid w:val="007F79DD"/>
    <w:rsid w:val="00807A02"/>
    <w:rsid w:val="008110F0"/>
    <w:rsid w:val="00840EE7"/>
    <w:rsid w:val="00863D2A"/>
    <w:rsid w:val="00875BB6"/>
    <w:rsid w:val="00885E36"/>
    <w:rsid w:val="00890F92"/>
    <w:rsid w:val="008A6134"/>
    <w:rsid w:val="008B37B2"/>
    <w:rsid w:val="008F5E0F"/>
    <w:rsid w:val="009040B4"/>
    <w:rsid w:val="00912BC1"/>
    <w:rsid w:val="00915537"/>
    <w:rsid w:val="00947DBC"/>
    <w:rsid w:val="00987A8A"/>
    <w:rsid w:val="009948D9"/>
    <w:rsid w:val="009A0AA9"/>
    <w:rsid w:val="009B166D"/>
    <w:rsid w:val="009B1A69"/>
    <w:rsid w:val="009D0DC2"/>
    <w:rsid w:val="009D3749"/>
    <w:rsid w:val="009F5FD1"/>
    <w:rsid w:val="009F6EAE"/>
    <w:rsid w:val="00A0196E"/>
    <w:rsid w:val="00A10836"/>
    <w:rsid w:val="00A16EE2"/>
    <w:rsid w:val="00A227BA"/>
    <w:rsid w:val="00A27399"/>
    <w:rsid w:val="00A33A28"/>
    <w:rsid w:val="00A5303C"/>
    <w:rsid w:val="00A566E1"/>
    <w:rsid w:val="00A9384E"/>
    <w:rsid w:val="00AA2C74"/>
    <w:rsid w:val="00AE0058"/>
    <w:rsid w:val="00AF07D9"/>
    <w:rsid w:val="00B11878"/>
    <w:rsid w:val="00B23722"/>
    <w:rsid w:val="00B23C4B"/>
    <w:rsid w:val="00B27B60"/>
    <w:rsid w:val="00B3079A"/>
    <w:rsid w:val="00B4507D"/>
    <w:rsid w:val="00B61E76"/>
    <w:rsid w:val="00B65513"/>
    <w:rsid w:val="00BA0999"/>
    <w:rsid w:val="00BB31C7"/>
    <w:rsid w:val="00BC2FC0"/>
    <w:rsid w:val="00BE0573"/>
    <w:rsid w:val="00BE10FF"/>
    <w:rsid w:val="00BE2FD4"/>
    <w:rsid w:val="00C02BCC"/>
    <w:rsid w:val="00C03764"/>
    <w:rsid w:val="00C17C46"/>
    <w:rsid w:val="00C34296"/>
    <w:rsid w:val="00C418A9"/>
    <w:rsid w:val="00C460A6"/>
    <w:rsid w:val="00C65A3B"/>
    <w:rsid w:val="00C65DCA"/>
    <w:rsid w:val="00C907C8"/>
    <w:rsid w:val="00C92F1F"/>
    <w:rsid w:val="00CC3CF9"/>
    <w:rsid w:val="00CC65AA"/>
    <w:rsid w:val="00D1099A"/>
    <w:rsid w:val="00D276BE"/>
    <w:rsid w:val="00D33FE7"/>
    <w:rsid w:val="00D67117"/>
    <w:rsid w:val="00D7398D"/>
    <w:rsid w:val="00D82EB0"/>
    <w:rsid w:val="00D90D22"/>
    <w:rsid w:val="00DA3626"/>
    <w:rsid w:val="00DA43AA"/>
    <w:rsid w:val="00DB4377"/>
    <w:rsid w:val="00E06C11"/>
    <w:rsid w:val="00E1361E"/>
    <w:rsid w:val="00E250C7"/>
    <w:rsid w:val="00E26CC5"/>
    <w:rsid w:val="00E3147E"/>
    <w:rsid w:val="00E37EDB"/>
    <w:rsid w:val="00E423DB"/>
    <w:rsid w:val="00E603A0"/>
    <w:rsid w:val="00E80A49"/>
    <w:rsid w:val="00E94AED"/>
    <w:rsid w:val="00EA17E7"/>
    <w:rsid w:val="00EA1A6D"/>
    <w:rsid w:val="00EC29D0"/>
    <w:rsid w:val="00EE14DD"/>
    <w:rsid w:val="00EF7331"/>
    <w:rsid w:val="00F04A7C"/>
    <w:rsid w:val="00F15024"/>
    <w:rsid w:val="00F61BF8"/>
    <w:rsid w:val="00F661D2"/>
    <w:rsid w:val="00FA287C"/>
    <w:rsid w:val="00FC27CB"/>
    <w:rsid w:val="00FC28F3"/>
    <w:rsid w:val="00FD7E58"/>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A09E3"/>
  <w15:docId w15:val="{2563DA78-60E8-43E6-BA94-28AEE34E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A7C"/>
    <w:rPr>
      <w:sz w:val="24"/>
      <w:szCs w:val="24"/>
    </w:rPr>
  </w:style>
  <w:style w:type="paragraph" w:styleId="10">
    <w:name w:val="heading 1"/>
    <w:aliases w:val="Заголовок 1 Знак Знак,Заголовок 1 Знак Знак Знак"/>
    <w:basedOn w:val="a"/>
    <w:next w:val="a"/>
    <w:link w:val="11"/>
    <w:uiPriority w:val="99"/>
    <w:qFormat/>
    <w:rsid w:val="00A9384E"/>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A9384E"/>
    <w:pPr>
      <w:keepNext/>
      <w:jc w:val="right"/>
      <w:outlineLvl w:val="1"/>
    </w:pPr>
    <w:rPr>
      <w:sz w:val="28"/>
      <w:szCs w:val="28"/>
    </w:rPr>
  </w:style>
  <w:style w:type="paragraph" w:styleId="3">
    <w:name w:val="heading 3"/>
    <w:basedOn w:val="a"/>
    <w:next w:val="a"/>
    <w:link w:val="30"/>
    <w:qFormat/>
    <w:rsid w:val="00A9384E"/>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unhideWhenUsed/>
    <w:qFormat/>
    <w:rsid w:val="00A9384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rsid w:val="00A9384E"/>
    <w:rPr>
      <w:rFonts w:ascii="Arial" w:hAnsi="Arial" w:cs="Arial"/>
      <w:b/>
      <w:bCs/>
      <w:kern w:val="32"/>
      <w:sz w:val="32"/>
      <w:szCs w:val="32"/>
    </w:rPr>
  </w:style>
  <w:style w:type="character" w:customStyle="1" w:styleId="21">
    <w:name w:val="Заголовок 2 Знак"/>
    <w:basedOn w:val="a0"/>
    <w:link w:val="20"/>
    <w:uiPriority w:val="99"/>
    <w:rsid w:val="00A9384E"/>
    <w:rPr>
      <w:sz w:val="28"/>
      <w:szCs w:val="28"/>
    </w:rPr>
  </w:style>
  <w:style w:type="character" w:customStyle="1" w:styleId="30">
    <w:name w:val="Заголовок 3 Знак"/>
    <w:basedOn w:val="a0"/>
    <w:link w:val="3"/>
    <w:rsid w:val="00A9384E"/>
    <w:rPr>
      <w:rFonts w:ascii="Cambria" w:hAnsi="Cambria"/>
      <w:b/>
      <w:bCs/>
      <w:sz w:val="26"/>
      <w:szCs w:val="26"/>
    </w:rPr>
  </w:style>
  <w:style w:type="character" w:customStyle="1" w:styleId="40">
    <w:name w:val="Заголовок 4 Знак"/>
    <w:basedOn w:val="a0"/>
    <w:link w:val="4"/>
    <w:rsid w:val="00A9384E"/>
    <w:rPr>
      <w:rFonts w:asciiTheme="majorHAnsi" w:eastAsiaTheme="majorEastAsia" w:hAnsiTheme="majorHAnsi" w:cstheme="majorBidi"/>
      <w:b/>
      <w:bCs/>
      <w:i/>
      <w:iCs/>
      <w:color w:val="4F81BD" w:themeColor="accent1"/>
      <w:sz w:val="22"/>
      <w:szCs w:val="22"/>
    </w:rPr>
  </w:style>
  <w:style w:type="paragraph" w:customStyle="1" w:styleId="a3">
    <w:name w:val="Знак"/>
    <w:basedOn w:val="a"/>
    <w:rsid w:val="00F04A7C"/>
    <w:rPr>
      <w:rFonts w:ascii="Verdana" w:hAnsi="Verdana" w:cs="Verdana"/>
      <w:sz w:val="20"/>
      <w:szCs w:val="20"/>
      <w:lang w:val="en-US" w:eastAsia="en-US"/>
    </w:rPr>
  </w:style>
  <w:style w:type="paragraph" w:styleId="a4">
    <w:name w:val="header"/>
    <w:basedOn w:val="a"/>
    <w:link w:val="a5"/>
    <w:rsid w:val="00F04A7C"/>
    <w:pPr>
      <w:tabs>
        <w:tab w:val="center" w:pos="4153"/>
        <w:tab w:val="right" w:pos="8306"/>
      </w:tabs>
      <w:suppressAutoHyphens/>
      <w:spacing w:before="120" w:after="240"/>
      <w:ind w:firstLine="709"/>
      <w:jc w:val="center"/>
    </w:pPr>
    <w:rPr>
      <w:b/>
      <w:caps/>
      <w:sz w:val="28"/>
      <w:szCs w:val="20"/>
      <w:lang w:eastAsia="ar-SA"/>
    </w:rPr>
  </w:style>
  <w:style w:type="character" w:customStyle="1" w:styleId="a5">
    <w:name w:val="Верхний колонтитул Знак"/>
    <w:link w:val="a4"/>
    <w:rsid w:val="00F04A7C"/>
    <w:rPr>
      <w:b/>
      <w:caps/>
      <w:sz w:val="28"/>
      <w:lang w:val="ru-RU" w:eastAsia="ar-SA" w:bidi="ar-SA"/>
    </w:rPr>
  </w:style>
  <w:style w:type="paragraph" w:customStyle="1" w:styleId="Default">
    <w:name w:val="Default"/>
    <w:rsid w:val="00F04A7C"/>
    <w:pPr>
      <w:autoSpaceDE w:val="0"/>
      <w:autoSpaceDN w:val="0"/>
      <w:adjustRightInd w:val="0"/>
    </w:pPr>
    <w:rPr>
      <w:rFonts w:eastAsia="Calibri"/>
      <w:color w:val="000000"/>
      <w:sz w:val="24"/>
      <w:szCs w:val="24"/>
      <w:lang w:eastAsia="en-US"/>
    </w:rPr>
  </w:style>
  <w:style w:type="character" w:styleId="a6">
    <w:name w:val="Hyperlink"/>
    <w:uiPriority w:val="99"/>
    <w:unhideWhenUsed/>
    <w:rsid w:val="003D756E"/>
    <w:rPr>
      <w:color w:val="0000FF"/>
      <w:u w:val="single"/>
    </w:rPr>
  </w:style>
  <w:style w:type="paragraph" w:customStyle="1" w:styleId="12">
    <w:name w:val="Абзац списка1"/>
    <w:basedOn w:val="a"/>
    <w:link w:val="a7"/>
    <w:uiPriority w:val="99"/>
    <w:rsid w:val="00CC65AA"/>
    <w:pPr>
      <w:ind w:left="720"/>
    </w:pPr>
    <w:rPr>
      <w:rFonts w:eastAsia="Calibri"/>
    </w:rPr>
  </w:style>
  <w:style w:type="character" w:customStyle="1" w:styleId="a7">
    <w:name w:val="Абзац списка Знак"/>
    <w:basedOn w:val="a0"/>
    <w:link w:val="12"/>
    <w:uiPriority w:val="99"/>
    <w:locked/>
    <w:rsid w:val="00A9384E"/>
    <w:rPr>
      <w:rFonts w:eastAsia="Calibri"/>
      <w:sz w:val="24"/>
      <w:szCs w:val="24"/>
    </w:rPr>
  </w:style>
  <w:style w:type="paragraph" w:styleId="a8">
    <w:name w:val="Balloon Text"/>
    <w:basedOn w:val="a"/>
    <w:link w:val="a9"/>
    <w:uiPriority w:val="99"/>
    <w:rsid w:val="00987A8A"/>
    <w:rPr>
      <w:rFonts w:ascii="Tahoma" w:hAnsi="Tahoma" w:cs="Tahoma"/>
      <w:sz w:val="16"/>
      <w:szCs w:val="16"/>
    </w:rPr>
  </w:style>
  <w:style w:type="character" w:customStyle="1" w:styleId="a9">
    <w:name w:val="Текст выноски Знак"/>
    <w:basedOn w:val="a0"/>
    <w:link w:val="a8"/>
    <w:uiPriority w:val="99"/>
    <w:rsid w:val="00987A8A"/>
    <w:rPr>
      <w:rFonts w:ascii="Tahoma" w:hAnsi="Tahoma" w:cs="Tahoma"/>
      <w:sz w:val="16"/>
      <w:szCs w:val="16"/>
    </w:rPr>
  </w:style>
  <w:style w:type="paragraph" w:styleId="aa">
    <w:name w:val="List Paragraph"/>
    <w:basedOn w:val="a"/>
    <w:qFormat/>
    <w:rsid w:val="00A9384E"/>
    <w:pPr>
      <w:spacing w:after="200" w:line="276" w:lineRule="auto"/>
      <w:ind w:left="720"/>
      <w:contextualSpacing/>
    </w:pPr>
    <w:rPr>
      <w:rFonts w:ascii="Calibri" w:hAnsi="Calibri"/>
      <w:sz w:val="22"/>
      <w:szCs w:val="22"/>
    </w:rPr>
  </w:style>
  <w:style w:type="paragraph" w:customStyle="1" w:styleId="S">
    <w:name w:val="S_Обычный жирный"/>
    <w:basedOn w:val="a"/>
    <w:uiPriority w:val="99"/>
    <w:qFormat/>
    <w:rsid w:val="00A9384E"/>
    <w:pPr>
      <w:ind w:firstLine="709"/>
      <w:jc w:val="both"/>
    </w:pPr>
    <w:rPr>
      <w:sz w:val="28"/>
    </w:rPr>
  </w:style>
  <w:style w:type="paragraph" w:styleId="22">
    <w:name w:val="Body Text 2"/>
    <w:basedOn w:val="a"/>
    <w:link w:val="23"/>
    <w:uiPriority w:val="99"/>
    <w:rsid w:val="00A9384E"/>
    <w:pPr>
      <w:spacing w:after="120" w:line="480" w:lineRule="auto"/>
    </w:pPr>
  </w:style>
  <w:style w:type="character" w:customStyle="1" w:styleId="23">
    <w:name w:val="Основной текст 2 Знак"/>
    <w:basedOn w:val="a0"/>
    <w:link w:val="22"/>
    <w:uiPriority w:val="99"/>
    <w:rsid w:val="00A9384E"/>
    <w:rPr>
      <w:sz w:val="24"/>
      <w:szCs w:val="24"/>
    </w:rPr>
  </w:style>
  <w:style w:type="paragraph" w:styleId="ab">
    <w:name w:val="Body Text"/>
    <w:basedOn w:val="a"/>
    <w:link w:val="ac"/>
    <w:uiPriority w:val="99"/>
    <w:unhideWhenUsed/>
    <w:rsid w:val="00A9384E"/>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A9384E"/>
    <w:rPr>
      <w:rFonts w:asciiTheme="minorHAnsi" w:eastAsiaTheme="minorEastAsia" w:hAnsiTheme="minorHAnsi" w:cstheme="minorBidi"/>
      <w:sz w:val="22"/>
      <w:szCs w:val="22"/>
    </w:rPr>
  </w:style>
  <w:style w:type="paragraph" w:customStyle="1" w:styleId="Web">
    <w:name w:val="Обычный (Web)"/>
    <w:aliases w:val="Обычный (Web)1"/>
    <w:basedOn w:val="a"/>
    <w:uiPriority w:val="99"/>
    <w:rsid w:val="00A9384E"/>
    <w:pPr>
      <w:spacing w:before="100" w:beforeAutospacing="1" w:after="100" w:afterAutospacing="1"/>
    </w:pPr>
  </w:style>
  <w:style w:type="paragraph" w:styleId="ad">
    <w:name w:val="Normal (Web)"/>
    <w:basedOn w:val="a"/>
    <w:uiPriority w:val="99"/>
    <w:unhideWhenUsed/>
    <w:rsid w:val="00A9384E"/>
    <w:pPr>
      <w:spacing w:before="100" w:beforeAutospacing="1" w:after="100" w:afterAutospacing="1"/>
    </w:pPr>
  </w:style>
  <w:style w:type="character" w:styleId="ae">
    <w:name w:val="Strong"/>
    <w:basedOn w:val="a0"/>
    <w:qFormat/>
    <w:rsid w:val="00A9384E"/>
    <w:rPr>
      <w:b/>
      <w:bCs/>
    </w:rPr>
  </w:style>
  <w:style w:type="paragraph" w:customStyle="1" w:styleId="24">
    <w:name w:val="Заголовок (Уровень 2)"/>
    <w:basedOn w:val="a"/>
    <w:next w:val="ab"/>
    <w:link w:val="25"/>
    <w:autoRedefine/>
    <w:qFormat/>
    <w:rsid w:val="00A9384E"/>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A9384E"/>
    <w:rPr>
      <w:b/>
      <w:bCs/>
      <w:sz w:val="26"/>
      <w:szCs w:val="26"/>
    </w:rPr>
  </w:style>
  <w:style w:type="table" w:styleId="af">
    <w:name w:val="Table Grid"/>
    <w:basedOn w:val="a1"/>
    <w:uiPriority w:val="59"/>
    <w:rsid w:val="00A938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A9384E"/>
    <w:pPr>
      <w:numPr>
        <w:ilvl w:val="2"/>
        <w:numId w:val="8"/>
      </w:numPr>
      <w:spacing w:before="60" w:after="100"/>
      <w:ind w:left="567"/>
      <w:jc w:val="both"/>
    </w:pPr>
    <w:rPr>
      <w:sz w:val="24"/>
      <w:szCs w:val="24"/>
    </w:rPr>
  </w:style>
  <w:style w:type="character" w:customStyle="1" w:styleId="13">
    <w:name w:val="Список_нумерованный_1_уровень Знак"/>
    <w:basedOn w:val="a0"/>
    <w:link w:val="1"/>
    <w:uiPriority w:val="99"/>
    <w:locked/>
    <w:rsid w:val="00A9384E"/>
    <w:rPr>
      <w:sz w:val="24"/>
      <w:szCs w:val="24"/>
    </w:rPr>
  </w:style>
  <w:style w:type="paragraph" w:customStyle="1" w:styleId="2">
    <w:name w:val="Список_нумерованный_2_уровень"/>
    <w:basedOn w:val="1"/>
    <w:uiPriority w:val="99"/>
    <w:rsid w:val="00A9384E"/>
    <w:pPr>
      <w:numPr>
        <w:ilvl w:val="1"/>
      </w:numPr>
      <w:ind w:left="794" w:hanging="397"/>
    </w:pPr>
  </w:style>
  <w:style w:type="paragraph" w:customStyle="1" w:styleId="31">
    <w:name w:val="Список_нумерованный_3_уровень"/>
    <w:basedOn w:val="1"/>
    <w:uiPriority w:val="99"/>
    <w:rsid w:val="00A9384E"/>
    <w:pPr>
      <w:numPr>
        <w:ilvl w:val="0"/>
        <w:numId w:val="0"/>
      </w:numPr>
      <w:ind w:left="1191" w:hanging="397"/>
    </w:pPr>
  </w:style>
  <w:style w:type="paragraph" w:customStyle="1" w:styleId="6">
    <w:name w:val="Стиль По ширине Перед:  6 пт"/>
    <w:basedOn w:val="a"/>
    <w:autoRedefine/>
    <w:rsid w:val="00A9384E"/>
    <w:pPr>
      <w:ind w:firstLine="709"/>
      <w:jc w:val="both"/>
    </w:pPr>
    <w:rPr>
      <w:color w:val="000000"/>
      <w:sz w:val="26"/>
      <w:szCs w:val="26"/>
    </w:rPr>
  </w:style>
  <w:style w:type="paragraph" w:styleId="af0">
    <w:name w:val="Subtitle"/>
    <w:aliases w:val="Обычный таблица"/>
    <w:basedOn w:val="a"/>
    <w:next w:val="a"/>
    <w:link w:val="af1"/>
    <w:qFormat/>
    <w:rsid w:val="00A9384E"/>
    <w:pPr>
      <w:widowControl w:val="0"/>
      <w:autoSpaceDE w:val="0"/>
      <w:autoSpaceDN w:val="0"/>
      <w:adjustRightInd w:val="0"/>
      <w:spacing w:after="60"/>
      <w:ind w:firstLine="709"/>
      <w:jc w:val="both"/>
      <w:outlineLvl w:val="1"/>
    </w:pPr>
    <w:rPr>
      <w:sz w:val="28"/>
      <w:szCs w:val="28"/>
    </w:rPr>
  </w:style>
  <w:style w:type="character" w:customStyle="1" w:styleId="af1">
    <w:name w:val="Подзаголовок Знак"/>
    <w:aliases w:val="Обычный таблица Знак"/>
    <w:basedOn w:val="a0"/>
    <w:link w:val="af0"/>
    <w:rsid w:val="00A9384E"/>
    <w:rPr>
      <w:sz w:val="28"/>
      <w:szCs w:val="28"/>
    </w:rPr>
  </w:style>
  <w:style w:type="paragraph" w:customStyle="1" w:styleId="af2">
    <w:name w:val="Прижатый влево"/>
    <w:basedOn w:val="a"/>
    <w:next w:val="a"/>
    <w:uiPriority w:val="99"/>
    <w:rsid w:val="00A9384E"/>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A9384E"/>
    <w:rPr>
      <w:b/>
      <w:bCs/>
      <w:color w:val="000080"/>
    </w:rPr>
  </w:style>
  <w:style w:type="paragraph" w:customStyle="1" w:styleId="af4">
    <w:name w:val="Маркированный"/>
    <w:basedOn w:val="a"/>
    <w:uiPriority w:val="99"/>
    <w:rsid w:val="00A9384E"/>
    <w:pPr>
      <w:tabs>
        <w:tab w:val="num" w:pos="360"/>
      </w:tabs>
      <w:ind w:firstLine="284"/>
      <w:jc w:val="both"/>
    </w:pPr>
    <w:rPr>
      <w:sz w:val="28"/>
      <w:szCs w:val="28"/>
    </w:rPr>
  </w:style>
  <w:style w:type="paragraph" w:customStyle="1" w:styleId="14">
    <w:name w:val="Стиль1"/>
    <w:basedOn w:val="a"/>
    <w:link w:val="15"/>
    <w:qFormat/>
    <w:rsid w:val="00A9384E"/>
    <w:pPr>
      <w:widowControl w:val="0"/>
      <w:autoSpaceDE w:val="0"/>
      <w:autoSpaceDN w:val="0"/>
      <w:adjustRightInd w:val="0"/>
      <w:jc w:val="both"/>
    </w:pPr>
    <w:rPr>
      <w:sz w:val="26"/>
      <w:szCs w:val="26"/>
    </w:rPr>
  </w:style>
  <w:style w:type="character" w:customStyle="1" w:styleId="15">
    <w:name w:val="Стиль1 Знак"/>
    <w:link w:val="14"/>
    <w:rsid w:val="00A9384E"/>
    <w:rPr>
      <w:sz w:val="26"/>
      <w:szCs w:val="26"/>
    </w:rPr>
  </w:style>
  <w:style w:type="paragraph" w:customStyle="1" w:styleId="ConsPlusNormal">
    <w:name w:val="ConsPlusNormal"/>
    <w:rsid w:val="00A9384E"/>
    <w:pPr>
      <w:widowControl w:val="0"/>
      <w:autoSpaceDE w:val="0"/>
      <w:autoSpaceDN w:val="0"/>
    </w:pPr>
    <w:rPr>
      <w:rFonts w:ascii="Calibri" w:hAnsi="Calibri" w:cs="Calibri"/>
      <w:sz w:val="22"/>
    </w:rPr>
  </w:style>
  <w:style w:type="paragraph" w:customStyle="1" w:styleId="ConsPlusTitle">
    <w:name w:val="ConsPlusTitle"/>
    <w:rsid w:val="00A9384E"/>
    <w:pPr>
      <w:widowControl w:val="0"/>
      <w:autoSpaceDE w:val="0"/>
      <w:autoSpaceDN w:val="0"/>
    </w:pPr>
    <w:rPr>
      <w:rFonts w:ascii="Calibri" w:hAnsi="Calibri" w:cs="Calibri"/>
      <w:b/>
      <w:sz w:val="22"/>
    </w:rPr>
  </w:style>
  <w:style w:type="character" w:customStyle="1" w:styleId="af5">
    <w:name w:val="Текст примечания Знак"/>
    <w:basedOn w:val="a0"/>
    <w:link w:val="af6"/>
    <w:uiPriority w:val="99"/>
    <w:semiHidden/>
    <w:rsid w:val="00A9384E"/>
    <w:rPr>
      <w:rFonts w:asciiTheme="minorHAnsi" w:eastAsiaTheme="minorEastAsia" w:hAnsiTheme="minorHAnsi" w:cstheme="minorBidi"/>
    </w:rPr>
  </w:style>
  <w:style w:type="paragraph" w:styleId="af6">
    <w:name w:val="annotation text"/>
    <w:basedOn w:val="a"/>
    <w:link w:val="af5"/>
    <w:uiPriority w:val="99"/>
    <w:semiHidden/>
    <w:unhideWhenUsed/>
    <w:rsid w:val="00A9384E"/>
    <w:pPr>
      <w:spacing w:after="200"/>
    </w:pPr>
    <w:rPr>
      <w:rFonts w:asciiTheme="minorHAnsi" w:eastAsiaTheme="minorEastAsia" w:hAnsiTheme="minorHAnsi" w:cstheme="minorBidi"/>
      <w:sz w:val="20"/>
      <w:szCs w:val="20"/>
    </w:rPr>
  </w:style>
  <w:style w:type="character" w:customStyle="1" w:styleId="af7">
    <w:name w:val="Тема примечания Знак"/>
    <w:basedOn w:val="af5"/>
    <w:link w:val="af8"/>
    <w:uiPriority w:val="99"/>
    <w:semiHidden/>
    <w:rsid w:val="00A9384E"/>
    <w:rPr>
      <w:rFonts w:asciiTheme="minorHAnsi" w:eastAsiaTheme="minorEastAsia" w:hAnsiTheme="minorHAnsi" w:cstheme="minorBidi"/>
      <w:b/>
      <w:bCs/>
    </w:rPr>
  </w:style>
  <w:style w:type="paragraph" w:styleId="af8">
    <w:name w:val="annotation subject"/>
    <w:basedOn w:val="af6"/>
    <w:next w:val="af6"/>
    <w:link w:val="af7"/>
    <w:uiPriority w:val="99"/>
    <w:semiHidden/>
    <w:unhideWhenUsed/>
    <w:rsid w:val="00A9384E"/>
    <w:rPr>
      <w:b/>
      <w:bCs/>
    </w:rPr>
  </w:style>
  <w:style w:type="character" w:customStyle="1" w:styleId="16">
    <w:name w:val="Тема примечания Знак1"/>
    <w:basedOn w:val="af5"/>
    <w:semiHidden/>
    <w:rsid w:val="00A9384E"/>
    <w:rPr>
      <w:rFonts w:asciiTheme="minorHAnsi" w:eastAsiaTheme="minorEastAsia" w:hAnsiTheme="minorHAnsi" w:cstheme="minorBidi"/>
      <w:b/>
      <w:bCs/>
    </w:rPr>
  </w:style>
  <w:style w:type="paragraph" w:styleId="af9">
    <w:name w:val="footer"/>
    <w:basedOn w:val="a"/>
    <w:link w:val="afa"/>
    <w:uiPriority w:val="99"/>
    <w:rsid w:val="00A9384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a">
    <w:name w:val="Нижний колонтитул Знак"/>
    <w:basedOn w:val="a0"/>
    <w:link w:val="af9"/>
    <w:uiPriority w:val="99"/>
    <w:rsid w:val="00A9384E"/>
    <w:rPr>
      <w:rFonts w:ascii="Arial" w:hAnsi="Arial" w:cs="Arial"/>
    </w:rPr>
  </w:style>
  <w:style w:type="character" w:styleId="afb">
    <w:name w:val="page number"/>
    <w:basedOn w:val="a0"/>
    <w:uiPriority w:val="99"/>
    <w:rsid w:val="00A9384E"/>
  </w:style>
  <w:style w:type="paragraph" w:customStyle="1" w:styleId="afc">
    <w:name w:val="Îáû÷íûé"/>
    <w:uiPriority w:val="99"/>
    <w:rsid w:val="00A9384E"/>
    <w:pPr>
      <w:overflowPunct w:val="0"/>
      <w:autoSpaceDE w:val="0"/>
      <w:autoSpaceDN w:val="0"/>
      <w:adjustRightInd w:val="0"/>
      <w:jc w:val="both"/>
      <w:textAlignment w:val="baseline"/>
    </w:pPr>
    <w:rPr>
      <w:sz w:val="24"/>
    </w:rPr>
  </w:style>
  <w:style w:type="paragraph" w:styleId="26">
    <w:name w:val="toc 2"/>
    <w:basedOn w:val="a"/>
    <w:next w:val="a"/>
    <w:autoRedefine/>
    <w:uiPriority w:val="39"/>
    <w:rsid w:val="00A9384E"/>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c"/>
    <w:uiPriority w:val="99"/>
    <w:rsid w:val="00A9384E"/>
  </w:style>
  <w:style w:type="paragraph" w:customStyle="1" w:styleId="32">
    <w:name w:val="аква3"/>
    <w:basedOn w:val="a"/>
    <w:uiPriority w:val="99"/>
    <w:rsid w:val="00A9384E"/>
    <w:pPr>
      <w:spacing w:line="360" w:lineRule="auto"/>
      <w:ind w:firstLine="709"/>
      <w:jc w:val="both"/>
    </w:pPr>
    <w:rPr>
      <w:rFonts w:ascii="Book Antiqua" w:hAnsi="Book Antiqua"/>
      <w:sz w:val="28"/>
    </w:rPr>
  </w:style>
  <w:style w:type="paragraph" w:customStyle="1" w:styleId="afd">
    <w:name w:val="аква"/>
    <w:basedOn w:val="a"/>
    <w:uiPriority w:val="99"/>
    <w:rsid w:val="00A9384E"/>
    <w:pPr>
      <w:ind w:firstLine="709"/>
      <w:jc w:val="both"/>
    </w:pPr>
    <w:rPr>
      <w:rFonts w:ascii="Book Antiqua" w:hAnsi="Book Antiqua"/>
      <w:sz w:val="28"/>
    </w:rPr>
  </w:style>
  <w:style w:type="paragraph" w:customStyle="1" w:styleId="NAmber">
    <w:name w:val="NAmber"/>
    <w:basedOn w:val="afd"/>
    <w:uiPriority w:val="99"/>
    <w:rsid w:val="00A9384E"/>
    <w:pPr>
      <w:jc w:val="center"/>
    </w:pPr>
    <w:rPr>
      <w:rFonts w:ascii="Gaze" w:hAnsi="Gaze"/>
      <w:b/>
      <w:bCs/>
      <w:sz w:val="36"/>
    </w:rPr>
  </w:style>
  <w:style w:type="paragraph" w:customStyle="1" w:styleId="afe">
    <w:name w:val="аквамарин"/>
    <w:basedOn w:val="afd"/>
    <w:uiPriority w:val="99"/>
    <w:rsid w:val="00A9384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A9384E"/>
    <w:pPr>
      <w:spacing w:line="360" w:lineRule="auto"/>
      <w:jc w:val="center"/>
    </w:pPr>
    <w:rPr>
      <w:rFonts w:ascii="Arial" w:hAnsi="Arial"/>
    </w:rPr>
  </w:style>
  <w:style w:type="paragraph" w:customStyle="1" w:styleId="aff">
    <w:name w:val="Реферат"/>
    <w:basedOn w:val="a"/>
    <w:uiPriority w:val="99"/>
    <w:rsid w:val="00A9384E"/>
    <w:pPr>
      <w:spacing w:line="360" w:lineRule="auto"/>
      <w:ind w:firstLine="709"/>
      <w:jc w:val="both"/>
    </w:pPr>
  </w:style>
  <w:style w:type="paragraph" w:customStyle="1" w:styleId="aff0">
    <w:name w:val="реферат"/>
    <w:basedOn w:val="ad"/>
    <w:uiPriority w:val="99"/>
    <w:rsid w:val="00A9384E"/>
    <w:pPr>
      <w:suppressAutoHyphens/>
      <w:spacing w:line="360" w:lineRule="auto"/>
      <w:ind w:firstLine="709"/>
      <w:jc w:val="both"/>
    </w:pPr>
  </w:style>
  <w:style w:type="paragraph" w:styleId="33">
    <w:name w:val="Body Text 3"/>
    <w:basedOn w:val="a"/>
    <w:link w:val="34"/>
    <w:uiPriority w:val="99"/>
    <w:rsid w:val="00A9384E"/>
    <w:pPr>
      <w:widowControl w:val="0"/>
      <w:jc w:val="both"/>
    </w:pPr>
    <w:rPr>
      <w:rFonts w:ascii="Courier New" w:hAnsi="Courier New"/>
      <w:snapToGrid w:val="0"/>
      <w:sz w:val="22"/>
      <w:szCs w:val="20"/>
    </w:rPr>
  </w:style>
  <w:style w:type="character" w:customStyle="1" w:styleId="34">
    <w:name w:val="Основной текст 3 Знак"/>
    <w:basedOn w:val="a0"/>
    <w:link w:val="33"/>
    <w:uiPriority w:val="99"/>
    <w:rsid w:val="00A9384E"/>
    <w:rPr>
      <w:rFonts w:ascii="Courier New" w:hAnsi="Courier New"/>
      <w:snapToGrid w:val="0"/>
      <w:sz w:val="22"/>
    </w:rPr>
  </w:style>
  <w:style w:type="paragraph" w:styleId="aff1">
    <w:name w:val="Body Text Indent"/>
    <w:basedOn w:val="a"/>
    <w:link w:val="aff2"/>
    <w:uiPriority w:val="99"/>
    <w:rsid w:val="00A9384E"/>
    <w:pPr>
      <w:spacing w:after="120"/>
      <w:ind w:left="283"/>
      <w:jc w:val="both"/>
    </w:pPr>
  </w:style>
  <w:style w:type="character" w:customStyle="1" w:styleId="aff2">
    <w:name w:val="Основной текст с отступом Знак"/>
    <w:basedOn w:val="a0"/>
    <w:link w:val="aff1"/>
    <w:uiPriority w:val="99"/>
    <w:rsid w:val="00A9384E"/>
    <w:rPr>
      <w:sz w:val="24"/>
      <w:szCs w:val="24"/>
    </w:rPr>
  </w:style>
  <w:style w:type="paragraph" w:styleId="aff3">
    <w:name w:val="List"/>
    <w:basedOn w:val="a"/>
    <w:uiPriority w:val="99"/>
    <w:rsid w:val="00A9384E"/>
    <w:pPr>
      <w:ind w:left="283" w:hanging="283"/>
      <w:jc w:val="both"/>
    </w:pPr>
  </w:style>
  <w:style w:type="paragraph" w:customStyle="1" w:styleId="ConsNormal">
    <w:name w:val="ConsNormal"/>
    <w:rsid w:val="00A9384E"/>
    <w:pPr>
      <w:autoSpaceDE w:val="0"/>
      <w:autoSpaceDN w:val="0"/>
      <w:adjustRightInd w:val="0"/>
      <w:ind w:right="19772" w:firstLine="720"/>
      <w:jc w:val="both"/>
    </w:pPr>
    <w:rPr>
      <w:rFonts w:ascii="Arial" w:hAnsi="Arial" w:cs="Arial"/>
    </w:rPr>
  </w:style>
  <w:style w:type="character" w:customStyle="1" w:styleId="fts-hit">
    <w:name w:val="fts-hit"/>
    <w:basedOn w:val="a0"/>
    <w:uiPriority w:val="99"/>
    <w:rsid w:val="00A9384E"/>
    <w:rPr>
      <w:shd w:val="clear" w:color="auto" w:fill="FFC0CB"/>
    </w:rPr>
  </w:style>
  <w:style w:type="paragraph" w:styleId="HTML">
    <w:name w:val="HTML Preformatted"/>
    <w:basedOn w:val="a"/>
    <w:link w:val="HTML0"/>
    <w:uiPriority w:val="99"/>
    <w:rsid w:val="00A9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A9384E"/>
    <w:rPr>
      <w:rFonts w:ascii="Courier New" w:hAnsi="Courier New" w:cs="Courier New"/>
    </w:rPr>
  </w:style>
  <w:style w:type="paragraph" w:customStyle="1" w:styleId="Iauiue">
    <w:name w:val="Iau?iue"/>
    <w:rsid w:val="00A9384E"/>
    <w:pPr>
      <w:widowControl w:val="0"/>
      <w:suppressAutoHyphens/>
      <w:jc w:val="both"/>
    </w:pPr>
    <w:rPr>
      <w:lang w:eastAsia="ar-SA"/>
    </w:rPr>
  </w:style>
  <w:style w:type="paragraph" w:customStyle="1" w:styleId="125">
    <w:name w:val="Стиль По ширине Первая строка:  1.25 см"/>
    <w:basedOn w:val="a"/>
    <w:uiPriority w:val="99"/>
    <w:rsid w:val="00A9384E"/>
    <w:pPr>
      <w:spacing w:before="120"/>
      <w:ind w:firstLine="709"/>
      <w:jc w:val="both"/>
    </w:pPr>
    <w:rPr>
      <w:szCs w:val="20"/>
    </w:rPr>
  </w:style>
  <w:style w:type="paragraph" w:customStyle="1" w:styleId="zagc-1">
    <w:name w:val="zagc-1"/>
    <w:basedOn w:val="a"/>
    <w:uiPriority w:val="99"/>
    <w:rsid w:val="00A9384E"/>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A9384E"/>
    <w:pPr>
      <w:widowControl w:val="0"/>
      <w:jc w:val="both"/>
    </w:pPr>
  </w:style>
  <w:style w:type="paragraph" w:customStyle="1" w:styleId="zagc-0">
    <w:name w:val="zagc-0"/>
    <w:basedOn w:val="a"/>
    <w:rsid w:val="00A9384E"/>
    <w:pPr>
      <w:spacing w:before="180" w:after="60"/>
      <w:ind w:firstLine="150"/>
      <w:jc w:val="center"/>
    </w:pPr>
    <w:rPr>
      <w:rFonts w:ascii="Arial" w:hAnsi="Arial" w:cs="Arial"/>
      <w:b/>
      <w:bCs/>
      <w:caps/>
      <w:color w:val="29211E"/>
    </w:rPr>
  </w:style>
  <w:style w:type="paragraph" w:styleId="35">
    <w:name w:val="toc 3"/>
    <w:basedOn w:val="a"/>
    <w:next w:val="a"/>
    <w:autoRedefine/>
    <w:uiPriority w:val="39"/>
    <w:rsid w:val="00A9384E"/>
    <w:pPr>
      <w:tabs>
        <w:tab w:val="right" w:leader="dot" w:pos="9345"/>
      </w:tabs>
      <w:jc w:val="both"/>
    </w:pPr>
    <w:rPr>
      <w:b/>
      <w:noProof/>
    </w:rPr>
  </w:style>
  <w:style w:type="paragraph" w:customStyle="1" w:styleId="aff4">
    <w:name w:val="Нормальный (таблица)"/>
    <w:basedOn w:val="a"/>
    <w:next w:val="a"/>
    <w:uiPriority w:val="99"/>
    <w:rsid w:val="00A9384E"/>
    <w:pPr>
      <w:widowControl w:val="0"/>
      <w:autoSpaceDE w:val="0"/>
      <w:autoSpaceDN w:val="0"/>
      <w:adjustRightInd w:val="0"/>
      <w:jc w:val="both"/>
    </w:pPr>
    <w:rPr>
      <w:rFonts w:ascii="Arial" w:hAnsi="Arial" w:cs="Arial"/>
    </w:rPr>
  </w:style>
  <w:style w:type="paragraph" w:styleId="17">
    <w:name w:val="toc 1"/>
    <w:basedOn w:val="a"/>
    <w:next w:val="a"/>
    <w:autoRedefine/>
    <w:uiPriority w:val="39"/>
    <w:unhideWhenUsed/>
    <w:rsid w:val="00A9384E"/>
    <w:pPr>
      <w:widowControl w:val="0"/>
      <w:tabs>
        <w:tab w:val="right" w:leader="dot" w:pos="9345"/>
      </w:tabs>
      <w:autoSpaceDE w:val="0"/>
      <w:autoSpaceDN w:val="0"/>
      <w:adjustRightInd w:val="0"/>
      <w:jc w:val="both"/>
    </w:pPr>
    <w:rPr>
      <w:b/>
      <w:noProof/>
      <w:szCs w:val="20"/>
    </w:rPr>
  </w:style>
  <w:style w:type="paragraph" w:customStyle="1" w:styleId="18">
    <w:name w:val="Без интервала1"/>
    <w:aliases w:val="No Spacing,с интервалом,Без интервала11,No Spacing1"/>
    <w:link w:val="aff5"/>
    <w:uiPriority w:val="99"/>
    <w:qFormat/>
    <w:rsid w:val="00A9384E"/>
    <w:pPr>
      <w:ind w:firstLine="709"/>
      <w:jc w:val="both"/>
    </w:pPr>
    <w:rPr>
      <w:rFonts w:ascii="Calibri" w:hAnsi="Calibri"/>
      <w:sz w:val="22"/>
      <w:szCs w:val="22"/>
    </w:rPr>
  </w:style>
  <w:style w:type="character" w:customStyle="1" w:styleId="aff5">
    <w:name w:val="Без интервала Знак"/>
    <w:aliases w:val="с интервалом Знак,Без интервала1 Знак,No Spacing Знак,No Spacing1 Знак"/>
    <w:basedOn w:val="a0"/>
    <w:link w:val="18"/>
    <w:uiPriority w:val="99"/>
    <w:rsid w:val="00A9384E"/>
    <w:rPr>
      <w:rFonts w:ascii="Calibri" w:hAnsi="Calibri"/>
      <w:sz w:val="22"/>
      <w:szCs w:val="22"/>
    </w:rPr>
  </w:style>
  <w:style w:type="paragraph" w:customStyle="1" w:styleId="ConsPlusNonformat">
    <w:name w:val="ConsPlusNonformat"/>
    <w:uiPriority w:val="99"/>
    <w:rsid w:val="00A9384E"/>
    <w:pPr>
      <w:widowControl w:val="0"/>
      <w:autoSpaceDE w:val="0"/>
      <w:autoSpaceDN w:val="0"/>
      <w:adjustRightInd w:val="0"/>
    </w:pPr>
    <w:rPr>
      <w:rFonts w:ascii="Courier New" w:hAnsi="Courier New" w:cs="Courier New"/>
    </w:rPr>
  </w:style>
  <w:style w:type="paragraph" w:styleId="aff6">
    <w:name w:val="TOC Heading"/>
    <w:basedOn w:val="10"/>
    <w:next w:val="a"/>
    <w:uiPriority w:val="99"/>
    <w:unhideWhenUsed/>
    <w:qFormat/>
    <w:rsid w:val="00A9384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A9384E"/>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9384E"/>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A9384E"/>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9384E"/>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9384E"/>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9384E"/>
    <w:pPr>
      <w:spacing w:after="100" w:line="276" w:lineRule="auto"/>
      <w:ind w:left="1760"/>
    </w:pPr>
    <w:rPr>
      <w:rFonts w:ascii="Calibri" w:hAnsi="Calibri"/>
      <w:sz w:val="22"/>
      <w:szCs w:val="22"/>
    </w:rPr>
  </w:style>
  <w:style w:type="character" w:customStyle="1" w:styleId="WW8Num8z0">
    <w:name w:val="WW8Num8z0"/>
    <w:uiPriority w:val="99"/>
    <w:rsid w:val="00A9384E"/>
    <w:rPr>
      <w:rFonts w:ascii="Symbol" w:hAnsi="Symbol"/>
      <w:sz w:val="18"/>
    </w:rPr>
  </w:style>
  <w:style w:type="paragraph" w:styleId="aff7">
    <w:name w:val="Title"/>
    <w:basedOn w:val="a"/>
    <w:link w:val="aff8"/>
    <w:qFormat/>
    <w:rsid w:val="00A9384E"/>
    <w:pPr>
      <w:jc w:val="center"/>
    </w:pPr>
    <w:rPr>
      <w:sz w:val="32"/>
      <w:szCs w:val="20"/>
    </w:rPr>
  </w:style>
  <w:style w:type="character" w:customStyle="1" w:styleId="aff8">
    <w:name w:val="Заголовок Знак"/>
    <w:basedOn w:val="a0"/>
    <w:link w:val="aff7"/>
    <w:rsid w:val="00A9384E"/>
    <w:rPr>
      <w:sz w:val="32"/>
    </w:rPr>
  </w:style>
  <w:style w:type="character" w:customStyle="1" w:styleId="36">
    <w:name w:val="Основной текст с отступом 3 Знак"/>
    <w:basedOn w:val="a0"/>
    <w:link w:val="37"/>
    <w:uiPriority w:val="99"/>
    <w:semiHidden/>
    <w:rsid w:val="00A9384E"/>
    <w:rPr>
      <w:rFonts w:ascii="Arial" w:hAnsi="Arial" w:cs="Arial"/>
      <w:sz w:val="16"/>
      <w:szCs w:val="16"/>
    </w:rPr>
  </w:style>
  <w:style w:type="paragraph" w:styleId="37">
    <w:name w:val="Body Text Indent 3"/>
    <w:basedOn w:val="a"/>
    <w:link w:val="36"/>
    <w:uiPriority w:val="99"/>
    <w:semiHidden/>
    <w:unhideWhenUsed/>
    <w:rsid w:val="00A9384E"/>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0"/>
    <w:uiPriority w:val="99"/>
    <w:semiHidden/>
    <w:rsid w:val="00A9384E"/>
    <w:rPr>
      <w:sz w:val="16"/>
      <w:szCs w:val="16"/>
    </w:rPr>
  </w:style>
  <w:style w:type="paragraph" w:customStyle="1" w:styleId="ConsNonformat">
    <w:name w:val="ConsNonformat"/>
    <w:rsid w:val="00A9384E"/>
    <w:pPr>
      <w:widowControl w:val="0"/>
      <w:autoSpaceDE w:val="0"/>
      <w:autoSpaceDN w:val="0"/>
      <w:adjustRightInd w:val="0"/>
    </w:pPr>
    <w:rPr>
      <w:rFonts w:ascii="Courier New" w:hAnsi="Courier New" w:cs="Courier New"/>
    </w:rPr>
  </w:style>
  <w:style w:type="paragraph" w:customStyle="1" w:styleId="ConsCell">
    <w:name w:val="ConsCell"/>
    <w:rsid w:val="00A9384E"/>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
    <w:rsid w:val="00A9384E"/>
    <w:pPr>
      <w:suppressAutoHyphens/>
      <w:ind w:right="-40" w:firstLine="709"/>
      <w:jc w:val="both"/>
    </w:pPr>
    <w:rPr>
      <w:sz w:val="28"/>
      <w:szCs w:val="20"/>
      <w:lang w:eastAsia="ar-SA"/>
    </w:rPr>
  </w:style>
  <w:style w:type="paragraph" w:customStyle="1" w:styleId="u">
    <w:name w:val="u"/>
    <w:basedOn w:val="a"/>
    <w:rsid w:val="00A9384E"/>
    <w:pPr>
      <w:spacing w:before="100" w:beforeAutospacing="1" w:after="100" w:afterAutospacing="1"/>
    </w:pPr>
  </w:style>
  <w:style w:type="paragraph" w:customStyle="1" w:styleId="uni">
    <w:name w:val="uni"/>
    <w:basedOn w:val="a"/>
    <w:rsid w:val="00A9384E"/>
    <w:pPr>
      <w:spacing w:before="100" w:beforeAutospacing="1" w:after="100" w:afterAutospacing="1"/>
    </w:pPr>
  </w:style>
  <w:style w:type="character" w:customStyle="1" w:styleId="apple-converted-space">
    <w:name w:val="apple-converted-space"/>
    <w:basedOn w:val="a0"/>
    <w:rsid w:val="00A9384E"/>
  </w:style>
  <w:style w:type="paragraph" w:customStyle="1" w:styleId="unip">
    <w:name w:val="unip"/>
    <w:basedOn w:val="a"/>
    <w:rsid w:val="00A9384E"/>
    <w:pPr>
      <w:spacing w:before="100" w:beforeAutospacing="1" w:after="100" w:afterAutospacing="1"/>
    </w:pPr>
  </w:style>
  <w:style w:type="paragraph" w:customStyle="1" w:styleId="formattext">
    <w:name w:val="formattext"/>
    <w:basedOn w:val="a"/>
    <w:rsid w:val="00A9384E"/>
    <w:pPr>
      <w:spacing w:before="100" w:beforeAutospacing="1" w:after="100" w:afterAutospacing="1"/>
    </w:pPr>
  </w:style>
  <w:style w:type="paragraph" w:customStyle="1" w:styleId="0">
    <w:name w:val="Основной текст 0"/>
    <w:aliases w:val="95 ПК"/>
    <w:basedOn w:val="a"/>
    <w:rsid w:val="00A9384E"/>
    <w:pPr>
      <w:ind w:firstLine="539"/>
      <w:jc w:val="both"/>
    </w:pPr>
    <w:rPr>
      <w:color w:val="000000"/>
      <w:kern w:val="24"/>
    </w:rPr>
  </w:style>
  <w:style w:type="paragraph" w:customStyle="1" w:styleId="aff9">
    <w:name w:val="???????"/>
    <w:rsid w:val="00A9384E"/>
    <w:pPr>
      <w:autoSpaceDE w:val="0"/>
      <w:autoSpaceDN w:val="0"/>
      <w:adjustRightInd w:val="0"/>
      <w:spacing w:line="360" w:lineRule="auto"/>
      <w:ind w:firstLine="283"/>
    </w:pPr>
  </w:style>
  <w:style w:type="character" w:customStyle="1" w:styleId="blk">
    <w:name w:val="blk"/>
    <w:basedOn w:val="a0"/>
    <w:rsid w:val="00A9384E"/>
  </w:style>
  <w:style w:type="character" w:customStyle="1" w:styleId="nobr">
    <w:name w:val="nobr"/>
    <w:basedOn w:val="a0"/>
    <w:rsid w:val="00A9384E"/>
  </w:style>
  <w:style w:type="character" w:customStyle="1" w:styleId="hl">
    <w:name w:val="hl"/>
    <w:basedOn w:val="a0"/>
    <w:rsid w:val="00A9384E"/>
  </w:style>
  <w:style w:type="character" w:customStyle="1" w:styleId="affa">
    <w:name w:val="Текст сноски Знак"/>
    <w:basedOn w:val="a0"/>
    <w:link w:val="affb"/>
    <w:semiHidden/>
    <w:rsid w:val="00A9384E"/>
  </w:style>
  <w:style w:type="paragraph" w:styleId="affb">
    <w:name w:val="footnote text"/>
    <w:basedOn w:val="a"/>
    <w:link w:val="affa"/>
    <w:semiHidden/>
    <w:rsid w:val="00A9384E"/>
    <w:rPr>
      <w:sz w:val="20"/>
      <w:szCs w:val="20"/>
    </w:rPr>
  </w:style>
  <w:style w:type="paragraph" w:customStyle="1" w:styleId="s1">
    <w:name w:val="s_1"/>
    <w:basedOn w:val="a"/>
    <w:rsid w:val="00A9384E"/>
    <w:pPr>
      <w:spacing w:before="100" w:beforeAutospacing="1" w:after="100" w:afterAutospacing="1"/>
    </w:pPr>
  </w:style>
  <w:style w:type="paragraph" w:customStyle="1" w:styleId="s22">
    <w:name w:val="s_22"/>
    <w:basedOn w:val="a"/>
    <w:rsid w:val="00A938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40BA-C3C0-44C5-BE34-05777A5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41445</CharactersWithSpaces>
  <SharedDoc>false</SharedDoc>
  <HLinks>
    <vt:vector size="6" baseType="variant">
      <vt:variant>
        <vt:i4>5832777</vt:i4>
      </vt:variant>
      <vt:variant>
        <vt:i4>0</vt:i4>
      </vt:variant>
      <vt:variant>
        <vt:i4>0</vt:i4>
      </vt:variant>
      <vt:variant>
        <vt:i4>5</vt:i4>
      </vt:variant>
      <vt:variant>
        <vt:lpwstr>http://www.voronovo.tom/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27</cp:revision>
  <cp:lastPrinted>2021-10-05T09:53:00Z</cp:lastPrinted>
  <dcterms:created xsi:type="dcterms:W3CDTF">2021-07-29T05:05:00Z</dcterms:created>
  <dcterms:modified xsi:type="dcterms:W3CDTF">2021-10-05T09:54:00Z</dcterms:modified>
</cp:coreProperties>
</file>