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7DAA5" w14:textId="77777777" w:rsidR="000D6715" w:rsidRDefault="000D6715" w:rsidP="000D6715">
      <w:pPr>
        <w:shd w:val="clear" w:color="auto" w:fill="FFFFFF"/>
        <w:spacing w:line="274" w:lineRule="exact"/>
        <w:ind w:left="2520" w:right="2534"/>
        <w:rPr>
          <w:spacing w:val="-1"/>
        </w:rPr>
      </w:pPr>
      <w:r>
        <w:rPr>
          <w:spacing w:val="-1"/>
        </w:rPr>
        <w:t>МУНИЦИПАЛЬНОЕ ОБРАЗОВАНИЕ</w:t>
      </w:r>
    </w:p>
    <w:p w14:paraId="496BC2B5" w14:textId="77777777" w:rsidR="000D6715" w:rsidRDefault="000D6715" w:rsidP="000D6715">
      <w:pPr>
        <w:shd w:val="clear" w:color="auto" w:fill="FFFFFF"/>
        <w:spacing w:line="274" w:lineRule="exact"/>
        <w:ind w:right="2534"/>
      </w:pPr>
      <w:r>
        <w:rPr>
          <w:spacing w:val="-1"/>
        </w:rPr>
        <w:t xml:space="preserve">                                     ВОРОНОВ</w:t>
      </w:r>
      <w:r>
        <w:rPr>
          <w:spacing w:val="-3"/>
        </w:rPr>
        <w:t>СКОЕ СЕЛЬСКОЕ ПОСЕЛЕНИЕ</w:t>
      </w:r>
    </w:p>
    <w:p w14:paraId="461980A1" w14:textId="2D6055EB" w:rsidR="000D6715" w:rsidRDefault="000A0D5E" w:rsidP="00E0136A">
      <w:pPr>
        <w:shd w:val="clear" w:color="auto" w:fill="FFFFFF"/>
        <w:spacing w:before="50" w:line="554" w:lineRule="exact"/>
        <w:ind w:right="98"/>
        <w:jc w:val="center"/>
        <w:rPr>
          <w:spacing w:val="-3"/>
        </w:rPr>
      </w:pPr>
      <w:r>
        <w:rPr>
          <w:spacing w:val="-3"/>
        </w:rPr>
        <w:t>АДМИНИСТРАЦИЯ ВОРОНОВСКОГО СЕЛЬСКОГО ПОСЕЛЕНИЯ</w:t>
      </w:r>
    </w:p>
    <w:p w14:paraId="5B688963" w14:textId="77777777" w:rsidR="000D6715" w:rsidRDefault="000D6715" w:rsidP="000D6715">
      <w:pPr>
        <w:shd w:val="clear" w:color="auto" w:fill="FFFFFF"/>
        <w:spacing w:before="50" w:line="554" w:lineRule="exact"/>
        <w:ind w:left="1915" w:right="1937"/>
        <w:jc w:val="center"/>
      </w:pPr>
      <w:r>
        <w:t>ПОСТАНОВЛЕНИЕ</w:t>
      </w:r>
    </w:p>
    <w:p w14:paraId="3B21C0DA" w14:textId="77777777" w:rsidR="000D6715" w:rsidRDefault="000D6715" w:rsidP="000D6715">
      <w:pPr>
        <w:shd w:val="clear" w:color="auto" w:fill="FFFFFF"/>
        <w:jc w:val="center"/>
        <w:rPr>
          <w:sz w:val="16"/>
          <w:szCs w:val="16"/>
        </w:rPr>
      </w:pPr>
    </w:p>
    <w:p w14:paraId="18F03800" w14:textId="55E4932D" w:rsidR="000D6715" w:rsidRPr="00595D7D" w:rsidRDefault="000A0D5E" w:rsidP="00FB0932">
      <w:pPr>
        <w:shd w:val="clear" w:color="auto" w:fill="FFFFFF"/>
        <w:tabs>
          <w:tab w:val="left" w:pos="7845"/>
        </w:tabs>
        <w:jc w:val="both"/>
      </w:pPr>
      <w:r>
        <w:t>05.04</w:t>
      </w:r>
      <w:r w:rsidR="00FE08C9" w:rsidRPr="000A0D5E">
        <w:t>.</w:t>
      </w:r>
      <w:r w:rsidR="00DE5539" w:rsidRPr="000A0D5E">
        <w:t>2021</w:t>
      </w:r>
      <w:r w:rsidR="00FB0932" w:rsidRPr="000A0D5E">
        <w:t xml:space="preserve">                                                                                                              </w:t>
      </w:r>
      <w:r w:rsidR="000D6715" w:rsidRPr="000A0D5E">
        <w:t xml:space="preserve">              </w:t>
      </w:r>
      <w:r>
        <w:t xml:space="preserve"> </w:t>
      </w:r>
      <w:r w:rsidR="00FE08C9" w:rsidRPr="000A0D5E">
        <w:t xml:space="preserve">      </w:t>
      </w:r>
      <w:r w:rsidR="000D6715" w:rsidRPr="000A0D5E">
        <w:t>№</w:t>
      </w:r>
      <w:r w:rsidR="00241FAF" w:rsidRPr="000A0D5E">
        <w:t xml:space="preserve"> </w:t>
      </w:r>
      <w:r>
        <w:t>34</w:t>
      </w:r>
    </w:p>
    <w:p w14:paraId="52A11271" w14:textId="77777777" w:rsidR="000D6715" w:rsidRDefault="000D6715" w:rsidP="000D6715">
      <w:pPr>
        <w:shd w:val="clear" w:color="auto" w:fill="FFFFFF"/>
        <w:jc w:val="center"/>
        <w:rPr>
          <w:sz w:val="20"/>
          <w:szCs w:val="20"/>
        </w:rPr>
      </w:pPr>
      <w:r>
        <w:rPr>
          <w:sz w:val="20"/>
          <w:szCs w:val="20"/>
        </w:rPr>
        <w:t>с. Вороново   Кожевниковского района   Томской области</w:t>
      </w:r>
    </w:p>
    <w:p w14:paraId="084D6CF8" w14:textId="77777777" w:rsidR="000D6715" w:rsidRDefault="000D6715" w:rsidP="000D6715"/>
    <w:p w14:paraId="1D5A197F" w14:textId="77777777" w:rsidR="00FE08C9" w:rsidRDefault="005F0E76" w:rsidP="00603C18">
      <w:pPr>
        <w:jc w:val="center"/>
      </w:pPr>
      <w:r w:rsidRPr="000254BF">
        <w:t xml:space="preserve">О </w:t>
      </w:r>
      <w:r w:rsidR="00FE08C9">
        <w:t xml:space="preserve">внесении изменений в постановление </w:t>
      </w:r>
    </w:p>
    <w:p w14:paraId="2490E7D8" w14:textId="06DEED37" w:rsidR="00603C18" w:rsidRPr="00AB15D6" w:rsidRDefault="00A80B42" w:rsidP="00603C18">
      <w:pPr>
        <w:jc w:val="center"/>
      </w:pPr>
      <w:r>
        <w:t>а</w:t>
      </w:r>
      <w:r w:rsidR="00FE08C9">
        <w:t>дминистрации Вороновского сельского поселения от 06.05.2020 № 52</w:t>
      </w:r>
    </w:p>
    <w:p w14:paraId="661B009D" w14:textId="77777777" w:rsidR="008D3E07" w:rsidRDefault="008D3E07" w:rsidP="000D6715">
      <w:pPr>
        <w:jc w:val="both"/>
      </w:pPr>
    </w:p>
    <w:p w14:paraId="34F37B40" w14:textId="77777777" w:rsidR="00603C18" w:rsidRPr="00FE08C9" w:rsidRDefault="00FE08C9" w:rsidP="00603C18">
      <w:pPr>
        <w:ind w:firstLine="708"/>
        <w:jc w:val="both"/>
      </w:pPr>
      <w:r>
        <w:t xml:space="preserve">В соответствии с </w:t>
      </w:r>
      <w:r w:rsidRPr="00FE08C9">
        <w:t xml:space="preserve">Федеральным законом от 30 декабря 2020 года № 509-ФЗ </w:t>
      </w:r>
      <w:r>
        <w:t xml:space="preserve">                        </w:t>
      </w:r>
      <w:r w:rsidRPr="00FE08C9">
        <w:t>«О внесении изменений в отдельные законодательные акты Российской Федерации»</w:t>
      </w:r>
      <w:r w:rsidR="00DC51AB" w:rsidRPr="00FE08C9">
        <w:t>,</w:t>
      </w:r>
      <w:r>
        <w:t xml:space="preserve"> </w:t>
      </w:r>
    </w:p>
    <w:p w14:paraId="7BCC1585" w14:textId="77777777" w:rsidR="00603C18" w:rsidRDefault="00603C18" w:rsidP="00603C18">
      <w:pPr>
        <w:pStyle w:val="a4"/>
        <w:tabs>
          <w:tab w:val="left" w:pos="7513"/>
        </w:tabs>
        <w:rPr>
          <w:b w:val="0"/>
          <w:szCs w:val="24"/>
        </w:rPr>
      </w:pPr>
    </w:p>
    <w:p w14:paraId="5F629643" w14:textId="375E0414" w:rsidR="00FE08C9" w:rsidRDefault="00603C18" w:rsidP="00603C18">
      <w:pPr>
        <w:pStyle w:val="a4"/>
        <w:tabs>
          <w:tab w:val="left" w:pos="7513"/>
        </w:tabs>
        <w:rPr>
          <w:b w:val="0"/>
          <w:szCs w:val="24"/>
        </w:rPr>
      </w:pPr>
      <w:r w:rsidRPr="008F4D46">
        <w:rPr>
          <w:b w:val="0"/>
          <w:szCs w:val="24"/>
        </w:rPr>
        <w:t>ПОСТАНОВЛЯЮ:</w:t>
      </w:r>
    </w:p>
    <w:p w14:paraId="2CCF4FCE" w14:textId="77777777" w:rsidR="006B7C81" w:rsidRPr="008F4D46" w:rsidRDefault="006B7C81" w:rsidP="00603C18">
      <w:pPr>
        <w:pStyle w:val="a4"/>
        <w:tabs>
          <w:tab w:val="left" w:pos="7513"/>
        </w:tabs>
        <w:rPr>
          <w:b w:val="0"/>
          <w:szCs w:val="24"/>
        </w:rPr>
      </w:pPr>
    </w:p>
    <w:p w14:paraId="642B676C" w14:textId="2C721EB9" w:rsidR="00603C18" w:rsidRDefault="00FE08C9" w:rsidP="00E25B14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FE08C9">
        <w:t xml:space="preserve">Внести изменения в постановление </w:t>
      </w:r>
      <w:r w:rsidR="00A80B42">
        <w:t>а</w:t>
      </w:r>
      <w:r w:rsidRPr="00FE08C9">
        <w:t xml:space="preserve">дминистрации Вороновского сельского поселения от 06.05.2020 № 52 </w:t>
      </w:r>
      <w:r>
        <w:t>«</w:t>
      </w:r>
      <w:r w:rsidRPr="00FE08C9">
        <w:t>О разработке и утверждении административных регламентов исполнения муниципальной функции (предоставления муниципальных услуг)</w:t>
      </w:r>
      <w:r>
        <w:t>»:</w:t>
      </w:r>
    </w:p>
    <w:p w14:paraId="702B8754" w14:textId="77777777" w:rsidR="00FE08C9" w:rsidRDefault="00FE08C9" w:rsidP="00FE08C9">
      <w:pPr>
        <w:numPr>
          <w:ilvl w:val="1"/>
          <w:numId w:val="2"/>
        </w:numPr>
        <w:tabs>
          <w:tab w:val="left" w:pos="993"/>
          <w:tab w:val="left" w:pos="1134"/>
        </w:tabs>
        <w:jc w:val="both"/>
      </w:pPr>
      <w:r>
        <w:t>пункт 13 регламента изложить в новой редакции следующего содержания:</w:t>
      </w:r>
    </w:p>
    <w:p w14:paraId="50F38D56" w14:textId="77777777" w:rsidR="00FE08C9" w:rsidRPr="00FE08C9" w:rsidRDefault="00FE08C9" w:rsidP="00FE08C9">
      <w:pPr>
        <w:shd w:val="clear" w:color="auto" w:fill="FFFFFF"/>
        <w:spacing w:line="315" w:lineRule="atLeast"/>
        <w:ind w:firstLine="709"/>
        <w:jc w:val="both"/>
        <w:rPr>
          <w:color w:val="000000"/>
        </w:rPr>
      </w:pPr>
      <w:r>
        <w:rPr>
          <w:rStyle w:val="blk"/>
          <w:color w:val="000000"/>
        </w:rPr>
        <w:t>«</w:t>
      </w:r>
      <w:r w:rsidRPr="00FE08C9">
        <w:rPr>
          <w:rStyle w:val="blk"/>
          <w:color w:val="000000"/>
        </w:rPr>
        <w:t>Структура административного регламента должна содержать разделы, устанавливающие:</w:t>
      </w:r>
    </w:p>
    <w:p w14:paraId="2A8204C5" w14:textId="77777777" w:rsidR="00FE08C9" w:rsidRPr="00FE08C9" w:rsidRDefault="00FE08C9" w:rsidP="00FE08C9">
      <w:pPr>
        <w:shd w:val="clear" w:color="auto" w:fill="FFFFFF"/>
        <w:spacing w:line="315" w:lineRule="atLeast"/>
        <w:ind w:firstLine="709"/>
        <w:jc w:val="both"/>
        <w:rPr>
          <w:color w:val="000000"/>
        </w:rPr>
      </w:pPr>
      <w:bookmarkStart w:id="0" w:name="dst100096"/>
      <w:bookmarkEnd w:id="0"/>
      <w:r w:rsidRPr="00FE08C9">
        <w:rPr>
          <w:rStyle w:val="blk"/>
          <w:color w:val="000000"/>
        </w:rPr>
        <w:t>1) общие положения;</w:t>
      </w:r>
    </w:p>
    <w:p w14:paraId="58FDBBF4" w14:textId="77777777" w:rsidR="00FE08C9" w:rsidRPr="00FE08C9" w:rsidRDefault="00FE08C9" w:rsidP="00FE08C9">
      <w:pPr>
        <w:shd w:val="clear" w:color="auto" w:fill="FFFFFF"/>
        <w:spacing w:line="315" w:lineRule="atLeast"/>
        <w:ind w:firstLine="709"/>
        <w:jc w:val="both"/>
        <w:rPr>
          <w:color w:val="000000"/>
        </w:rPr>
      </w:pPr>
      <w:bookmarkStart w:id="1" w:name="dst100097"/>
      <w:bookmarkEnd w:id="1"/>
      <w:r w:rsidRPr="00FE08C9">
        <w:rPr>
          <w:rStyle w:val="blk"/>
          <w:color w:val="000000"/>
        </w:rPr>
        <w:t>2) стандарт предоставления государственной или муниципальной услуги;</w:t>
      </w:r>
    </w:p>
    <w:p w14:paraId="192056EF" w14:textId="77777777" w:rsidR="00FE08C9" w:rsidRPr="00FE08C9" w:rsidRDefault="00FE08C9" w:rsidP="00FE08C9">
      <w:pPr>
        <w:shd w:val="clear" w:color="auto" w:fill="FFFFFF"/>
        <w:spacing w:line="315" w:lineRule="atLeast"/>
        <w:ind w:firstLine="709"/>
        <w:jc w:val="both"/>
        <w:rPr>
          <w:color w:val="000000"/>
        </w:rPr>
      </w:pPr>
      <w:bookmarkStart w:id="2" w:name="dst343"/>
      <w:bookmarkStart w:id="3" w:name="dst100098"/>
      <w:bookmarkStart w:id="4" w:name="dst100345"/>
      <w:bookmarkEnd w:id="2"/>
      <w:bookmarkEnd w:id="3"/>
      <w:bookmarkEnd w:id="4"/>
      <w:r w:rsidRPr="00FE08C9">
        <w:rPr>
          <w:rStyle w:val="blk"/>
          <w:color w:val="000000"/>
        </w:rPr>
        <w:t>3)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 Раздел должен содержать варианты предоставления государственной или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государственной или муниципальной услуги, за получением которого они обратились;</w:t>
      </w:r>
    </w:p>
    <w:p w14:paraId="08B3D9C2" w14:textId="77777777" w:rsidR="00FE08C9" w:rsidRPr="00FE08C9" w:rsidRDefault="00FE08C9" w:rsidP="00FE08C9">
      <w:pPr>
        <w:shd w:val="clear" w:color="auto" w:fill="FFFFFF"/>
        <w:spacing w:line="315" w:lineRule="atLeast"/>
        <w:ind w:firstLine="709"/>
        <w:jc w:val="both"/>
        <w:rPr>
          <w:color w:val="000000"/>
        </w:rPr>
      </w:pPr>
      <w:bookmarkStart w:id="5" w:name="dst100099"/>
      <w:bookmarkEnd w:id="5"/>
      <w:r w:rsidRPr="00FE08C9">
        <w:rPr>
          <w:rStyle w:val="blk"/>
          <w:color w:val="000000"/>
        </w:rPr>
        <w:t>4) формы контроля за исполнением административного регламента;</w:t>
      </w:r>
    </w:p>
    <w:p w14:paraId="76B58D2A" w14:textId="77777777" w:rsidR="00FE08C9" w:rsidRDefault="00FE08C9" w:rsidP="00FE08C9">
      <w:pPr>
        <w:shd w:val="clear" w:color="auto" w:fill="FFFFFF"/>
        <w:tabs>
          <w:tab w:val="left" w:pos="993"/>
        </w:tabs>
        <w:spacing w:line="315" w:lineRule="atLeast"/>
        <w:ind w:firstLine="709"/>
        <w:jc w:val="both"/>
        <w:rPr>
          <w:rStyle w:val="blk"/>
          <w:color w:val="000000"/>
        </w:rPr>
      </w:pPr>
      <w:bookmarkStart w:id="6" w:name="dst238"/>
      <w:bookmarkStart w:id="7" w:name="dst100100"/>
      <w:bookmarkEnd w:id="6"/>
      <w:bookmarkEnd w:id="7"/>
      <w:r w:rsidRPr="00FE08C9">
        <w:rPr>
          <w:rStyle w:val="blk"/>
          <w:color w:val="000000"/>
        </w:rPr>
        <w:t>5) досудебный (внесудебный) порядок обжалования решений и действий (бездействия) органа, предоставляющего государственную услугу, органа, предоставляющего муниципальную услугу, многофункционального центра, организаций, указанных в </w:t>
      </w:r>
      <w:hyperlink r:id="rId7" w:anchor="dst100352" w:history="1">
        <w:r w:rsidRPr="00CA5A03">
          <w:rPr>
            <w:rStyle w:val="ac"/>
            <w:color w:val="auto"/>
            <w:u w:val="none"/>
          </w:rPr>
          <w:t>части 1.1 статьи 16</w:t>
        </w:r>
      </w:hyperlink>
      <w:r w:rsidRPr="00CA5A03">
        <w:rPr>
          <w:rStyle w:val="blk"/>
        </w:rPr>
        <w:t> </w:t>
      </w:r>
      <w:r w:rsidRPr="00FE08C9">
        <w:rPr>
          <w:rStyle w:val="blk"/>
          <w:color w:val="000000"/>
        </w:rPr>
        <w:t xml:space="preserve"> Федерального закона</w:t>
      </w:r>
      <w:r>
        <w:rPr>
          <w:rStyle w:val="blk"/>
          <w:color w:val="000000"/>
        </w:rPr>
        <w:t xml:space="preserve"> 210-ФЗ</w:t>
      </w:r>
      <w:r w:rsidRPr="00FE08C9">
        <w:rPr>
          <w:rStyle w:val="blk"/>
          <w:color w:val="000000"/>
        </w:rPr>
        <w:t>, а также их должностных лиц, государственных или муниципальных служащих, работников.</w:t>
      </w:r>
      <w:r>
        <w:rPr>
          <w:rStyle w:val="blk"/>
          <w:color w:val="000000"/>
        </w:rPr>
        <w:t>;</w:t>
      </w:r>
    </w:p>
    <w:p w14:paraId="2DF56C1C" w14:textId="77777777" w:rsidR="00FE08C9" w:rsidRPr="00FE08C9" w:rsidRDefault="00FE08C9" w:rsidP="00FE08C9">
      <w:pPr>
        <w:shd w:val="clear" w:color="auto" w:fill="FFFFFF"/>
        <w:tabs>
          <w:tab w:val="left" w:pos="993"/>
        </w:tabs>
        <w:spacing w:line="315" w:lineRule="atLeast"/>
        <w:ind w:firstLine="709"/>
        <w:jc w:val="both"/>
        <w:rPr>
          <w:color w:val="000000"/>
        </w:rPr>
      </w:pPr>
      <w:r>
        <w:rPr>
          <w:rStyle w:val="blk"/>
          <w:color w:val="000000"/>
        </w:rPr>
        <w:t>1.2. Раздел 3 Порядка исключить.</w:t>
      </w:r>
    </w:p>
    <w:p w14:paraId="0C061A06" w14:textId="6EE6DEE5" w:rsidR="00665BE0" w:rsidRDefault="00665BE0" w:rsidP="00665BE0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665BE0">
        <w:t>Обнародовать настоящее постановление в установленном Уставом муниципального образования «Вороновское сельское поселение» порядке и разместить на официальном сайте администрации Вороновского сельского поселения в сети «Интернет».</w:t>
      </w:r>
    </w:p>
    <w:p w14:paraId="01DFA728" w14:textId="264AEDDB" w:rsidR="00665BE0" w:rsidRDefault="00665BE0" w:rsidP="00665BE0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>
        <w:t>Настоящее постановление вступает в силу со дня его подписания.</w:t>
      </w:r>
    </w:p>
    <w:p w14:paraId="510FFCCC" w14:textId="7C1C4F97" w:rsidR="00603C18" w:rsidRDefault="00603C18" w:rsidP="00E25B14">
      <w:pPr>
        <w:ind w:firstLine="709"/>
        <w:jc w:val="both"/>
      </w:pPr>
    </w:p>
    <w:p w14:paraId="5890FC64" w14:textId="27C2220C" w:rsidR="00C6135A" w:rsidRDefault="003F7988" w:rsidP="00FE08C9">
      <w:pPr>
        <w:rPr>
          <w:sz w:val="22"/>
        </w:rPr>
      </w:pPr>
      <w:r>
        <w:t xml:space="preserve">Глава поселения                                         </w:t>
      </w:r>
      <w:r w:rsidR="00226233">
        <w:t xml:space="preserve">    </w:t>
      </w:r>
      <w:r>
        <w:t xml:space="preserve">                             </w:t>
      </w:r>
      <w:r w:rsidR="00B724A3">
        <w:t xml:space="preserve"> </w:t>
      </w:r>
      <w:r>
        <w:t xml:space="preserve">                       </w:t>
      </w:r>
      <w:r w:rsidR="00226233">
        <w:t>С.Н.Прокопенко</w:t>
      </w:r>
    </w:p>
    <w:p w14:paraId="2F376D63" w14:textId="77777777" w:rsidR="009D51DA" w:rsidRPr="00D432FB" w:rsidRDefault="00DE5539" w:rsidP="009D51DA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14:paraId="7C6C402F" w14:textId="77777777" w:rsidR="009D51DA" w:rsidRDefault="00B23CE6" w:rsidP="009D51DA">
      <w:pPr>
        <w:pStyle w:val="a3"/>
        <w:tabs>
          <w:tab w:val="left" w:pos="708"/>
        </w:tabs>
        <w:spacing w:before="0"/>
        <w:rPr>
          <w:sz w:val="16"/>
          <w:szCs w:val="16"/>
        </w:rPr>
      </w:pPr>
      <w:r>
        <w:rPr>
          <w:sz w:val="16"/>
          <w:szCs w:val="16"/>
        </w:rPr>
        <w:t>т.</w:t>
      </w:r>
      <w:r w:rsidR="0042681D">
        <w:rPr>
          <w:sz w:val="16"/>
          <w:szCs w:val="16"/>
        </w:rPr>
        <w:t xml:space="preserve"> </w:t>
      </w:r>
      <w:r w:rsidR="009D51DA">
        <w:rPr>
          <w:sz w:val="16"/>
          <w:szCs w:val="16"/>
        </w:rPr>
        <w:t>31-1</w:t>
      </w:r>
      <w:r w:rsidR="00DE5539">
        <w:rPr>
          <w:sz w:val="16"/>
          <w:szCs w:val="16"/>
        </w:rPr>
        <w:t>48</w:t>
      </w:r>
    </w:p>
    <w:p w14:paraId="5FE74761" w14:textId="77777777" w:rsidR="00B23CE6" w:rsidRDefault="009D51DA" w:rsidP="009D51DA">
      <w:pPr>
        <w:pStyle w:val="a6"/>
        <w:ind w:right="-99"/>
        <w:jc w:val="left"/>
        <w:rPr>
          <w:b w:val="0"/>
          <w:sz w:val="16"/>
          <w:szCs w:val="16"/>
        </w:rPr>
      </w:pPr>
      <w:r w:rsidRPr="00455DA4">
        <w:rPr>
          <w:b w:val="0"/>
          <w:sz w:val="16"/>
          <w:szCs w:val="16"/>
        </w:rPr>
        <w:t>В дело № 02 – 04</w:t>
      </w:r>
    </w:p>
    <w:p w14:paraId="46AA3B44" w14:textId="77777777" w:rsidR="00B23CE6" w:rsidRPr="00D432FB" w:rsidRDefault="009D51DA" w:rsidP="00B23CE6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b/>
          <w:sz w:val="16"/>
          <w:szCs w:val="16"/>
        </w:rPr>
        <w:t xml:space="preserve">___________ </w:t>
      </w:r>
      <w:r w:rsidR="00B23CE6">
        <w:rPr>
          <w:sz w:val="16"/>
          <w:szCs w:val="16"/>
        </w:rPr>
        <w:t>О.М.Чирикова</w:t>
      </w:r>
    </w:p>
    <w:p w14:paraId="0BB0702E" w14:textId="77777777" w:rsidR="009D51DA" w:rsidRPr="0085079A" w:rsidRDefault="009D51DA" w:rsidP="009D51DA">
      <w:pPr>
        <w:pStyle w:val="a3"/>
        <w:tabs>
          <w:tab w:val="left" w:pos="708"/>
        </w:tabs>
        <w:spacing w:before="0"/>
        <w:rPr>
          <w:sz w:val="16"/>
          <w:szCs w:val="16"/>
        </w:rPr>
      </w:pPr>
      <w:r w:rsidRPr="00455DA4">
        <w:rPr>
          <w:sz w:val="16"/>
          <w:szCs w:val="16"/>
        </w:rPr>
        <w:t>«___»______________</w:t>
      </w:r>
      <w:r w:rsidR="00A15FF2">
        <w:rPr>
          <w:sz w:val="16"/>
          <w:szCs w:val="16"/>
        </w:rPr>
        <w:t>_</w:t>
      </w:r>
      <w:r w:rsidRPr="00C17581">
        <w:rPr>
          <w:sz w:val="16"/>
          <w:szCs w:val="16"/>
        </w:rPr>
        <w:t xml:space="preserve"> 20</w:t>
      </w:r>
      <w:r w:rsidR="00DE5539">
        <w:rPr>
          <w:sz w:val="16"/>
          <w:szCs w:val="16"/>
        </w:rPr>
        <w:t>21</w:t>
      </w:r>
      <w:r w:rsidR="00D432FB">
        <w:rPr>
          <w:sz w:val="16"/>
          <w:szCs w:val="16"/>
        </w:rPr>
        <w:t>г.</w:t>
      </w:r>
    </w:p>
    <w:sectPr w:rsidR="009D51DA" w:rsidRPr="0085079A" w:rsidSect="000A0D5E">
      <w:headerReference w:type="default" r:id="rId8"/>
      <w:pgSz w:w="11906" w:h="16838"/>
      <w:pgMar w:top="1134" w:right="707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6E81" w14:textId="77777777" w:rsidR="00F4437D" w:rsidRDefault="00F4437D" w:rsidP="00870EEF">
      <w:r>
        <w:separator/>
      </w:r>
    </w:p>
  </w:endnote>
  <w:endnote w:type="continuationSeparator" w:id="0">
    <w:p w14:paraId="323229C8" w14:textId="77777777" w:rsidR="00F4437D" w:rsidRDefault="00F4437D" w:rsidP="0087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97298" w14:textId="77777777" w:rsidR="00F4437D" w:rsidRDefault="00F4437D" w:rsidP="00870EEF">
      <w:r>
        <w:separator/>
      </w:r>
    </w:p>
  </w:footnote>
  <w:footnote w:type="continuationSeparator" w:id="0">
    <w:p w14:paraId="7411E393" w14:textId="77777777" w:rsidR="00F4437D" w:rsidRDefault="00F4437D" w:rsidP="0087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C555" w14:textId="77777777" w:rsidR="00444217" w:rsidRDefault="00444217" w:rsidP="002E5339">
    <w:pPr>
      <w:pStyle w:val="a8"/>
    </w:pPr>
  </w:p>
  <w:p w14:paraId="18ECEFC0" w14:textId="77777777" w:rsidR="00444217" w:rsidRDefault="004442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0714C"/>
    <w:multiLevelType w:val="multilevel"/>
    <w:tmpl w:val="427A9BC2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607122B9"/>
    <w:multiLevelType w:val="hybridMultilevel"/>
    <w:tmpl w:val="CFAA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6715"/>
    <w:rsid w:val="00010F1A"/>
    <w:rsid w:val="00044B5F"/>
    <w:rsid w:val="0005011C"/>
    <w:rsid w:val="00061ED4"/>
    <w:rsid w:val="00071B46"/>
    <w:rsid w:val="000736C1"/>
    <w:rsid w:val="00077A48"/>
    <w:rsid w:val="00094110"/>
    <w:rsid w:val="000A0D5E"/>
    <w:rsid w:val="000A67B6"/>
    <w:rsid w:val="000B7B6F"/>
    <w:rsid w:val="000D260B"/>
    <w:rsid w:val="000D6715"/>
    <w:rsid w:val="001260E1"/>
    <w:rsid w:val="00126C60"/>
    <w:rsid w:val="00133AB6"/>
    <w:rsid w:val="00146BD3"/>
    <w:rsid w:val="00186992"/>
    <w:rsid w:val="001B255F"/>
    <w:rsid w:val="001D5B9D"/>
    <w:rsid w:val="0020657C"/>
    <w:rsid w:val="00226233"/>
    <w:rsid w:val="002353BB"/>
    <w:rsid w:val="00241FAF"/>
    <w:rsid w:val="00244067"/>
    <w:rsid w:val="00276E84"/>
    <w:rsid w:val="002A1947"/>
    <w:rsid w:val="002D5FF7"/>
    <w:rsid w:val="002E5339"/>
    <w:rsid w:val="002F1CC9"/>
    <w:rsid w:val="002F5449"/>
    <w:rsid w:val="00330A7A"/>
    <w:rsid w:val="00335DAF"/>
    <w:rsid w:val="00337DF8"/>
    <w:rsid w:val="00347F60"/>
    <w:rsid w:val="003558C6"/>
    <w:rsid w:val="0036681E"/>
    <w:rsid w:val="0038446C"/>
    <w:rsid w:val="0038523F"/>
    <w:rsid w:val="003C0AAF"/>
    <w:rsid w:val="003C552D"/>
    <w:rsid w:val="003D1256"/>
    <w:rsid w:val="003D3240"/>
    <w:rsid w:val="003F5BEF"/>
    <w:rsid w:val="003F7988"/>
    <w:rsid w:val="00402A21"/>
    <w:rsid w:val="00413AD4"/>
    <w:rsid w:val="00413DD6"/>
    <w:rsid w:val="004220E6"/>
    <w:rsid w:val="004266D3"/>
    <w:rsid w:val="0042681D"/>
    <w:rsid w:val="00437054"/>
    <w:rsid w:val="00444217"/>
    <w:rsid w:val="00497784"/>
    <w:rsid w:val="005251CA"/>
    <w:rsid w:val="00535298"/>
    <w:rsid w:val="00557B9A"/>
    <w:rsid w:val="00565F18"/>
    <w:rsid w:val="00575A32"/>
    <w:rsid w:val="00593D98"/>
    <w:rsid w:val="00595D7D"/>
    <w:rsid w:val="005977F3"/>
    <w:rsid w:val="005C6300"/>
    <w:rsid w:val="005F0E76"/>
    <w:rsid w:val="00603C18"/>
    <w:rsid w:val="00620042"/>
    <w:rsid w:val="00621FFB"/>
    <w:rsid w:val="0063151C"/>
    <w:rsid w:val="00632104"/>
    <w:rsid w:val="0063686F"/>
    <w:rsid w:val="0064014A"/>
    <w:rsid w:val="00646CE6"/>
    <w:rsid w:val="00655AD7"/>
    <w:rsid w:val="00665BE0"/>
    <w:rsid w:val="00676D13"/>
    <w:rsid w:val="006936AA"/>
    <w:rsid w:val="00694DC8"/>
    <w:rsid w:val="006B17D4"/>
    <w:rsid w:val="006B7C81"/>
    <w:rsid w:val="006E3260"/>
    <w:rsid w:val="006F62EE"/>
    <w:rsid w:val="007369B3"/>
    <w:rsid w:val="00741369"/>
    <w:rsid w:val="007435CC"/>
    <w:rsid w:val="007506E1"/>
    <w:rsid w:val="007508B8"/>
    <w:rsid w:val="0077272E"/>
    <w:rsid w:val="00775CCB"/>
    <w:rsid w:val="00797E5B"/>
    <w:rsid w:val="007C3E9B"/>
    <w:rsid w:val="007E613F"/>
    <w:rsid w:val="00811915"/>
    <w:rsid w:val="00812D3D"/>
    <w:rsid w:val="008227FD"/>
    <w:rsid w:val="00852E05"/>
    <w:rsid w:val="00870EEF"/>
    <w:rsid w:val="008D1652"/>
    <w:rsid w:val="008D3697"/>
    <w:rsid w:val="008D3E07"/>
    <w:rsid w:val="008D7BB2"/>
    <w:rsid w:val="0091564C"/>
    <w:rsid w:val="00941683"/>
    <w:rsid w:val="00946709"/>
    <w:rsid w:val="00966988"/>
    <w:rsid w:val="00987B4E"/>
    <w:rsid w:val="009B008C"/>
    <w:rsid w:val="009B0515"/>
    <w:rsid w:val="009C7CF8"/>
    <w:rsid w:val="009D51DA"/>
    <w:rsid w:val="009E2B5D"/>
    <w:rsid w:val="009E2E2C"/>
    <w:rsid w:val="00A0009F"/>
    <w:rsid w:val="00A1435B"/>
    <w:rsid w:val="00A15FF2"/>
    <w:rsid w:val="00A23791"/>
    <w:rsid w:val="00A5070F"/>
    <w:rsid w:val="00A55B34"/>
    <w:rsid w:val="00A5646D"/>
    <w:rsid w:val="00A80B42"/>
    <w:rsid w:val="00AA6766"/>
    <w:rsid w:val="00AB5511"/>
    <w:rsid w:val="00AD02C3"/>
    <w:rsid w:val="00AE0F7E"/>
    <w:rsid w:val="00B01E74"/>
    <w:rsid w:val="00B05943"/>
    <w:rsid w:val="00B23CE6"/>
    <w:rsid w:val="00B37360"/>
    <w:rsid w:val="00B60B6C"/>
    <w:rsid w:val="00B60ED7"/>
    <w:rsid w:val="00B724A3"/>
    <w:rsid w:val="00BA3322"/>
    <w:rsid w:val="00BA6CDC"/>
    <w:rsid w:val="00BC6D88"/>
    <w:rsid w:val="00C14C71"/>
    <w:rsid w:val="00C6135A"/>
    <w:rsid w:val="00C821FC"/>
    <w:rsid w:val="00CA465C"/>
    <w:rsid w:val="00CA5A03"/>
    <w:rsid w:val="00CD04E4"/>
    <w:rsid w:val="00CD401B"/>
    <w:rsid w:val="00CD75D1"/>
    <w:rsid w:val="00CE1C0D"/>
    <w:rsid w:val="00D1430A"/>
    <w:rsid w:val="00D33E77"/>
    <w:rsid w:val="00D432FB"/>
    <w:rsid w:val="00D511FA"/>
    <w:rsid w:val="00DA5494"/>
    <w:rsid w:val="00DB3982"/>
    <w:rsid w:val="00DC12DB"/>
    <w:rsid w:val="00DC4547"/>
    <w:rsid w:val="00DC51AB"/>
    <w:rsid w:val="00DD0C92"/>
    <w:rsid w:val="00DE5539"/>
    <w:rsid w:val="00DF0718"/>
    <w:rsid w:val="00E0136A"/>
    <w:rsid w:val="00E04B49"/>
    <w:rsid w:val="00E177AF"/>
    <w:rsid w:val="00E205ED"/>
    <w:rsid w:val="00E2290E"/>
    <w:rsid w:val="00E25B14"/>
    <w:rsid w:val="00E4584E"/>
    <w:rsid w:val="00E52B7E"/>
    <w:rsid w:val="00E54D1E"/>
    <w:rsid w:val="00E62354"/>
    <w:rsid w:val="00E76302"/>
    <w:rsid w:val="00E77749"/>
    <w:rsid w:val="00EA1D61"/>
    <w:rsid w:val="00EC10A7"/>
    <w:rsid w:val="00EF5DB3"/>
    <w:rsid w:val="00EF6382"/>
    <w:rsid w:val="00EF7BAD"/>
    <w:rsid w:val="00F1412A"/>
    <w:rsid w:val="00F4437D"/>
    <w:rsid w:val="00F468E2"/>
    <w:rsid w:val="00F62DA3"/>
    <w:rsid w:val="00F808E5"/>
    <w:rsid w:val="00F83413"/>
    <w:rsid w:val="00F959CF"/>
    <w:rsid w:val="00FB0932"/>
    <w:rsid w:val="00FC312D"/>
    <w:rsid w:val="00FE08C9"/>
    <w:rsid w:val="00FE0E74"/>
    <w:rsid w:val="00FE7813"/>
    <w:rsid w:val="00FF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F618F"/>
  <w15:docId w15:val="{56D9A91F-4FA3-4318-99AF-7CE3CC7B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71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8D3E07"/>
    <w:pPr>
      <w:tabs>
        <w:tab w:val="left" w:pos="6804"/>
      </w:tabs>
      <w:spacing w:before="360"/>
    </w:pPr>
    <w:rPr>
      <w:szCs w:val="20"/>
    </w:rPr>
  </w:style>
  <w:style w:type="paragraph" w:styleId="a4">
    <w:name w:val="Body Text"/>
    <w:basedOn w:val="a"/>
    <w:link w:val="a5"/>
    <w:rsid w:val="008D3E07"/>
    <w:rPr>
      <w:b/>
      <w:szCs w:val="20"/>
    </w:rPr>
  </w:style>
  <w:style w:type="paragraph" w:styleId="a6">
    <w:name w:val="Title"/>
    <w:basedOn w:val="a"/>
    <w:link w:val="a7"/>
    <w:qFormat/>
    <w:rsid w:val="008D3E07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link w:val="a4"/>
    <w:rsid w:val="00603C18"/>
    <w:rPr>
      <w:b/>
      <w:sz w:val="24"/>
    </w:rPr>
  </w:style>
  <w:style w:type="character" w:customStyle="1" w:styleId="a7">
    <w:name w:val="Заголовок Знак"/>
    <w:link w:val="a6"/>
    <w:rsid w:val="00870EEF"/>
    <w:rPr>
      <w:b/>
      <w:sz w:val="28"/>
    </w:rPr>
  </w:style>
  <w:style w:type="paragraph" w:customStyle="1" w:styleId="ConsPlusCell">
    <w:name w:val="ConsPlusCell"/>
    <w:uiPriority w:val="99"/>
    <w:rsid w:val="00870EEF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8">
    <w:name w:val="header"/>
    <w:basedOn w:val="a"/>
    <w:link w:val="a9"/>
    <w:uiPriority w:val="99"/>
    <w:rsid w:val="00870EE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70EEF"/>
    <w:rPr>
      <w:sz w:val="24"/>
      <w:szCs w:val="24"/>
    </w:rPr>
  </w:style>
  <w:style w:type="paragraph" w:styleId="aa">
    <w:name w:val="footer"/>
    <w:basedOn w:val="a"/>
    <w:link w:val="ab"/>
    <w:rsid w:val="00870EE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70EEF"/>
    <w:rPr>
      <w:sz w:val="24"/>
      <w:szCs w:val="24"/>
    </w:rPr>
  </w:style>
  <w:style w:type="character" w:customStyle="1" w:styleId="blk">
    <w:name w:val="blk"/>
    <w:basedOn w:val="a0"/>
    <w:rsid w:val="00FE08C9"/>
  </w:style>
  <w:style w:type="character" w:styleId="ac">
    <w:name w:val="Hyperlink"/>
    <w:uiPriority w:val="99"/>
    <w:unhideWhenUsed/>
    <w:rsid w:val="00FE08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5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256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89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674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75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012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73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53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55880/a2588b2a1374c05e0939bb4df8e54fc0dfd6e00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Microsoft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Оксана</cp:lastModifiedBy>
  <cp:revision>13</cp:revision>
  <cp:lastPrinted>2021-05-18T07:04:00Z</cp:lastPrinted>
  <dcterms:created xsi:type="dcterms:W3CDTF">2021-05-21T09:38:00Z</dcterms:created>
  <dcterms:modified xsi:type="dcterms:W3CDTF">2021-12-23T03:29:00Z</dcterms:modified>
</cp:coreProperties>
</file>